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7"/>
        <w:gridCol w:w="3151"/>
        <w:gridCol w:w="2135"/>
        <w:gridCol w:w="1805"/>
      </w:tblGrid>
      <w:tr w:rsidR="00FD185F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F8" w:rsidRPr="00D5616E" w:rsidRDefault="0057573A" w:rsidP="004163E1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616E">
              <w:rPr>
                <w:rFonts w:ascii="Calibri Light" w:hAnsi="Calibri Light" w:cs="Calibri Light"/>
                <w:b/>
              </w:rPr>
              <w:t xml:space="preserve">NASTAVNA TEMA:  </w:t>
            </w:r>
            <w:r w:rsidR="006F25F8" w:rsidRPr="00D5616E">
              <w:rPr>
                <w:rFonts w:ascii="Calibri Light" w:hAnsi="Calibri Light" w:cs="Calibri Light"/>
                <w:b/>
              </w:rPr>
              <w:t>Politika popuštanja i početak rata, Širenje ratnih sukoba, Godine preokreta, Kvislinški režimi, Pokreti otpora, Kraj rata</w:t>
            </w:r>
          </w:p>
          <w:p w:rsidR="0057573A" w:rsidRPr="00D5616E" w:rsidRDefault="0057573A" w:rsidP="002351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FD185F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D5616E" w:rsidRDefault="0057573A" w:rsidP="00666653">
            <w:pPr>
              <w:rPr>
                <w:rFonts w:ascii="Calibri Light" w:hAnsi="Calibri Light" w:cs="Calibri Light"/>
                <w:b/>
              </w:rPr>
            </w:pPr>
            <w:r w:rsidRPr="00D5616E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6F25F8" w:rsidRPr="00D5616E">
              <w:rPr>
                <w:rFonts w:ascii="Calibri Light" w:hAnsi="Calibri Light" w:cs="Calibri Light"/>
                <w:b/>
              </w:rPr>
              <w:t>6</w:t>
            </w:r>
            <w:r w:rsidR="00666653" w:rsidRPr="00D5616E">
              <w:rPr>
                <w:rFonts w:ascii="Calibri Light" w:hAnsi="Calibri Light" w:cs="Calibri Light"/>
                <w:b/>
              </w:rPr>
              <w:t>.</w:t>
            </w:r>
            <w:r w:rsidR="00D14DB7" w:rsidRPr="00D5616E">
              <w:rPr>
                <w:rFonts w:ascii="Calibri Light" w:hAnsi="Calibri Light" w:cs="Calibri Light"/>
                <w:b/>
              </w:rPr>
              <w:t>7</w:t>
            </w:r>
            <w:r w:rsidR="00E1420B" w:rsidRPr="00D5616E">
              <w:rPr>
                <w:rFonts w:ascii="Calibri Light" w:hAnsi="Calibri Light" w:cs="Calibri Light"/>
                <w:b/>
              </w:rPr>
              <w:t>.</w:t>
            </w:r>
            <w:r w:rsidR="00666653" w:rsidRPr="00D5616E">
              <w:rPr>
                <w:rFonts w:ascii="Calibri Light" w:hAnsi="Calibri Light" w:cs="Calibri Light"/>
                <w:b/>
              </w:rPr>
              <w:t xml:space="preserve"> </w:t>
            </w:r>
            <w:r w:rsidR="00D14DB7" w:rsidRPr="00D5616E">
              <w:rPr>
                <w:rFonts w:ascii="Calibri Light" w:hAnsi="Calibri Light" w:cs="Calibri Light"/>
                <w:b/>
              </w:rPr>
              <w:t>Kraj rata u Europi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FD185F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D14DB7" w:rsidRDefault="0057573A" w:rsidP="006E1AE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D14DB7" w:rsidRPr="00E91863">
              <w:rPr>
                <w:rFonts w:ascii="Calibri Light" w:hAnsi="Calibri Light" w:cs="Calibri Light"/>
                <w:bCs/>
                <w:color w:val="000000" w:themeColor="text1"/>
              </w:rPr>
              <w:t>32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FD185F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FD185F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C6115C" w:rsidRDefault="00C6115C" w:rsidP="0019223C">
            <w:pPr>
              <w:rPr>
                <w:rFonts w:ascii="Calibri Light" w:hAnsi="Calibri Light" w:cs="Calibri Light"/>
              </w:rPr>
            </w:pPr>
            <w:r w:rsidRPr="00C6115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Drugi svjetski rat u svijetu, Europi i Hrvatskoj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FD185F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1E2B4A" w:rsidRDefault="001E2B4A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235162" w:rsidRPr="00D5616E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D5616E">
              <w:rPr>
                <w:rStyle w:val="defaultparagraphfont-000039"/>
                <w:rFonts w:ascii="Calibri Light" w:hAnsi="Calibri Light" w:cs="Calibri Light"/>
                <w:b/>
                <w:bCs/>
              </w:rPr>
              <w:t xml:space="preserve">POV OŠ D.8.2. </w:t>
            </w:r>
          </w:p>
          <w:p w:rsidR="0057573A" w:rsidRPr="001124AE" w:rsidRDefault="00235162" w:rsidP="00235162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ratova i revolucija na preobrazbu državnog uređenja u 20. i 21.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7573A" w:rsidRPr="00C6115C" w:rsidRDefault="00C6115C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i/>
                <w:iCs/>
                <w:lang w:eastAsia="hr-HR"/>
              </w:rPr>
            </w:pPr>
            <w:r w:rsidRPr="00C6115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interpretira </w:t>
            </w:r>
            <w:r w:rsidRPr="00C6115C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vojno-političke sporazume, uzroke i tijek Drugoga svjetskog rata na području svijeta, Europe i Hrvatske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</w:p>
          <w:p w:rsidR="00A55762" w:rsidRDefault="00A55762" w:rsidP="00A5576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pokazuje na karti područje Normandije i napredovanje saveznika u zapadnoj i istočnoj Europi</w:t>
            </w:r>
          </w:p>
          <w:p w:rsidR="00A55762" w:rsidRDefault="00A55762" w:rsidP="00A5576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opisuje savezničko iskrcavanje u Francuskoj navodeći barem 3 značajke</w:t>
            </w:r>
          </w:p>
          <w:p w:rsidR="00A55762" w:rsidRDefault="00A55762" w:rsidP="00A5576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objašnjava uskraćivanje pomoći varšavskim ustanicima od strane sovjetske vojske navodeći jedan razlog</w:t>
            </w:r>
          </w:p>
          <w:p w:rsidR="00A55762" w:rsidRDefault="00A55762" w:rsidP="00A5576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opisuje konačan slom nacističke Njemačke navodeći barem tri razloga</w:t>
            </w:r>
          </w:p>
          <w:p w:rsidR="00A55762" w:rsidRPr="00D5616E" w:rsidRDefault="00A55762" w:rsidP="00A5576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uspoređuje odluke </w:t>
            </w:r>
            <w:r w:rsidR="00967EDF">
              <w:rPr>
                <w:rFonts w:ascii="Calibri Light" w:hAnsi="Calibri Light" w:cs="Calibri Light"/>
              </w:rPr>
              <w:t xml:space="preserve">konferencija na Jalti i </w:t>
            </w:r>
            <w:proofErr w:type="spellStart"/>
            <w:r w:rsidR="00967EDF">
              <w:rPr>
                <w:rFonts w:ascii="Calibri Light" w:hAnsi="Calibri Light" w:cs="Calibri Light"/>
              </w:rPr>
              <w:t>Potsdamu</w:t>
            </w:r>
            <w:proofErr w:type="spellEnd"/>
            <w:r w:rsidR="00967EDF">
              <w:rPr>
                <w:rFonts w:ascii="Calibri Light" w:hAnsi="Calibri Light" w:cs="Calibri Light"/>
              </w:rPr>
              <w:t xml:space="preserve"> navodeći barem dvije 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EC5A7E">
              <w:rPr>
                <w:rFonts w:ascii="Calibri Light" w:hAnsi="Calibri Light" w:cs="Calibri Light"/>
              </w:rPr>
              <w:t>, rad u paru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2F7837" w:rsidRPr="008740F8" w:rsidRDefault="00182953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9B6269">
              <w:rPr>
                <w:rFonts w:ascii="Calibri Light" w:hAnsi="Calibri Light" w:cs="Calibri Light"/>
              </w:rPr>
              <w:t>desant</w:t>
            </w:r>
          </w:p>
          <w:p w:rsidR="0057573A" w:rsidRPr="008740F8" w:rsidRDefault="0057573A" w:rsidP="00D856A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E91863">
              <w:rPr>
                <w:rFonts w:ascii="Calibri Light" w:hAnsi="Calibri Light" w:cs="Calibri Light"/>
                <w:bCs/>
              </w:rPr>
              <w:t>107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>-</w:t>
            </w:r>
            <w:r w:rsidR="00E91863">
              <w:rPr>
                <w:rFonts w:ascii="Calibri Light" w:hAnsi="Calibri Light" w:cs="Calibri Light"/>
                <w:bCs/>
              </w:rPr>
              <w:t>108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271DAF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  <w:r w:rsidR="004163E1">
              <w:rPr>
                <w:rFonts w:ascii="Calibri Light" w:hAnsi="Calibri Light" w:cs="Calibri Light"/>
              </w:rPr>
              <w:t xml:space="preserve">, Hrvatski jezik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>POVIJESNI TEHNIČKI KONCEPTI:</w:t>
            </w:r>
          </w:p>
          <w:p w:rsidR="00432054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</w:p>
          <w:p w:rsidR="00432054" w:rsidRDefault="004320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Uzroci i </w:t>
            </w:r>
            <w:r>
              <w:rPr>
                <w:rFonts w:ascii="Calibri Light" w:hAnsi="Calibri Light" w:cs="Calibri Light"/>
                <w:bCs/>
                <w:iCs/>
              </w:rPr>
              <w:lastRenderedPageBreak/>
              <w:t>posljedice;</w:t>
            </w:r>
          </w:p>
          <w:p w:rsidR="00432054" w:rsidRDefault="00860679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Usporedba i sučeljavanje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021000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C01C7C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C01C7C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4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4653F5" w:rsidRDefault="004653F5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2B655D" w:rsidRDefault="007612B4" w:rsidP="002B65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1747AB">
              <w:rPr>
                <w:rFonts w:ascii="Calibri Light" w:hAnsi="Calibri Light" w:cs="Calibri Light"/>
              </w:rPr>
              <w:t xml:space="preserve">na početku sata </w:t>
            </w:r>
            <w:r w:rsidR="002B655D">
              <w:rPr>
                <w:rFonts w:ascii="Calibri Light" w:hAnsi="Calibri Light" w:cs="Calibri Light"/>
              </w:rPr>
              <w:t xml:space="preserve">će učenici usmeno odgovoriti na pitanja: </w:t>
            </w:r>
            <w:r w:rsidR="002B655D" w:rsidRPr="00001173">
              <w:rPr>
                <w:rFonts w:ascii="Calibri Light" w:hAnsi="Calibri Light" w:cs="Calibri Light"/>
                <w:i/>
                <w:iCs/>
              </w:rPr>
              <w:t>Tko se sastao na Teheranskoj konferenciji? Što je ondje dogovoreno?</w:t>
            </w:r>
            <w:r w:rsidR="00001173">
              <w:rPr>
                <w:rFonts w:ascii="Calibri Light" w:hAnsi="Calibri Light" w:cs="Calibri Light"/>
                <w:i/>
                <w:iCs/>
              </w:rPr>
              <w:t xml:space="preserve"> Zašto je bilo bitno otvoriti zapadno bojište u </w:t>
            </w:r>
            <w:r w:rsidR="004C3544">
              <w:rPr>
                <w:rFonts w:ascii="Calibri Light" w:hAnsi="Calibri Light" w:cs="Calibri Light"/>
                <w:i/>
                <w:iCs/>
              </w:rPr>
              <w:t>Europi</w:t>
            </w:r>
            <w:r w:rsidR="00001173">
              <w:rPr>
                <w:rFonts w:ascii="Calibri Light" w:hAnsi="Calibri Light" w:cs="Calibri Light"/>
                <w:i/>
                <w:iCs/>
              </w:rPr>
              <w:t>? Tko je na tome inzistirao?</w:t>
            </w:r>
          </w:p>
          <w:p w:rsidR="00001173" w:rsidRPr="00BB314F" w:rsidRDefault="00001173" w:rsidP="002B655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29" w:rsidRDefault="00F43929" w:rsidP="00F43929">
            <w:pPr>
              <w:jc w:val="both"/>
              <w:rPr>
                <w:rFonts w:ascii="Calibri Light" w:hAnsi="Calibri Light" w:cs="Calibri Light"/>
              </w:rPr>
            </w:pPr>
          </w:p>
          <w:p w:rsidR="00F43929" w:rsidRDefault="00F43929" w:rsidP="00D5616E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5616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pitanja i odgovori (VZU)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prema potrebi ispravlja učenike</w:t>
            </w:r>
          </w:p>
          <w:p w:rsidR="00E83A26" w:rsidRP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C01C7C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8D7" w:rsidRDefault="00E328D7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8B4100" w:rsidRDefault="00450215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4C3544">
              <w:rPr>
                <w:rFonts w:ascii="Calibri Light" w:hAnsi="Calibri Light" w:cs="Calibri Light"/>
              </w:rPr>
              <w:t>učitelj/</w:t>
            </w:r>
            <w:proofErr w:type="spellStart"/>
            <w:r w:rsidR="004C3544">
              <w:rPr>
                <w:rFonts w:ascii="Calibri Light" w:hAnsi="Calibri Light" w:cs="Calibri Light"/>
              </w:rPr>
              <w:t>ica</w:t>
            </w:r>
            <w:proofErr w:type="spellEnd"/>
            <w:r w:rsidR="004C3544">
              <w:rPr>
                <w:rFonts w:ascii="Calibri Light" w:hAnsi="Calibri Light" w:cs="Calibri Light"/>
              </w:rPr>
              <w:t xml:space="preserve"> će na zidnom zemljovidu pokazati Normandiju i objasniti zašto je ta lokacija odabrana za iskrcavanje savezničkih trupa</w:t>
            </w:r>
            <w:r w:rsidR="00446960">
              <w:rPr>
                <w:rFonts w:ascii="Calibri Light" w:hAnsi="Calibri Light" w:cs="Calibri Light"/>
              </w:rPr>
              <w:t xml:space="preserve"> te kako je do samog početka </w:t>
            </w:r>
            <w:r w:rsidR="000F083B">
              <w:rPr>
                <w:rFonts w:ascii="Calibri Light" w:hAnsi="Calibri Light" w:cs="Calibri Light"/>
              </w:rPr>
              <w:t>operacije</w:t>
            </w:r>
            <w:r w:rsidR="00446960">
              <w:rPr>
                <w:rFonts w:ascii="Calibri Light" w:hAnsi="Calibri Light" w:cs="Calibri Light"/>
              </w:rPr>
              <w:t xml:space="preserve"> Njemačka bila uvjerena da će se </w:t>
            </w:r>
            <w:r w:rsidR="00271DAF">
              <w:rPr>
                <w:rFonts w:ascii="Calibri Light" w:hAnsi="Calibri Light" w:cs="Calibri Light"/>
              </w:rPr>
              <w:t xml:space="preserve"> iskrcavanje dogoditi kod </w:t>
            </w:r>
            <w:proofErr w:type="spellStart"/>
            <w:r w:rsidR="00271DAF">
              <w:rPr>
                <w:rFonts w:ascii="Calibri Light" w:hAnsi="Calibri Light" w:cs="Calibri Light"/>
              </w:rPr>
              <w:t>Calaisa</w:t>
            </w:r>
            <w:proofErr w:type="spellEnd"/>
            <w:r w:rsidR="00271DAF">
              <w:rPr>
                <w:rFonts w:ascii="Calibri Light" w:hAnsi="Calibri Light" w:cs="Calibri Light"/>
              </w:rPr>
              <w:t>, na mjestu gdje je kanal između Francuske i Engleske najuži</w:t>
            </w:r>
          </w:p>
          <w:p w:rsidR="00450215" w:rsidRDefault="008B4100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projicirati kartu 'Smjerovi operacije </w:t>
            </w:r>
            <w:proofErr w:type="spellStart"/>
            <w:r>
              <w:rPr>
                <w:rFonts w:ascii="Calibri Light" w:hAnsi="Calibri Light" w:cs="Calibri Light"/>
              </w:rPr>
              <w:t>Overlord</w:t>
            </w:r>
            <w:proofErr w:type="spellEnd"/>
            <w:r>
              <w:rPr>
                <w:rFonts w:ascii="Calibri Light" w:hAnsi="Calibri Light" w:cs="Calibri Light"/>
              </w:rPr>
              <w:t>' (dostupno u DDS-u)</w:t>
            </w:r>
            <w:r w:rsidR="001447D8">
              <w:rPr>
                <w:rFonts w:ascii="Calibri Light" w:hAnsi="Calibri Light" w:cs="Calibri Light"/>
              </w:rPr>
              <w:t xml:space="preserve">, </w:t>
            </w:r>
            <w:r w:rsidR="00FD185F">
              <w:rPr>
                <w:rFonts w:ascii="Calibri Light" w:hAnsi="Calibri Light" w:cs="Calibri Light"/>
              </w:rPr>
              <w:t xml:space="preserve">opisati teren i </w:t>
            </w:r>
            <w:r w:rsidR="001447D8">
              <w:rPr>
                <w:rFonts w:ascii="Calibri Light" w:hAnsi="Calibri Light" w:cs="Calibri Light"/>
              </w:rPr>
              <w:t xml:space="preserve">objasniti kako je 6.6.1944. započela operacija </w:t>
            </w:r>
            <w:proofErr w:type="spellStart"/>
            <w:r w:rsidR="001447D8">
              <w:rPr>
                <w:rFonts w:ascii="Calibri Light" w:hAnsi="Calibri Light" w:cs="Calibri Light"/>
              </w:rPr>
              <w:t>Overlord</w:t>
            </w:r>
            <w:proofErr w:type="spellEnd"/>
            <w:r w:rsidR="001447D8">
              <w:rPr>
                <w:rFonts w:ascii="Calibri Light" w:hAnsi="Calibri Light" w:cs="Calibri Light"/>
              </w:rPr>
              <w:t xml:space="preserve">, savezničko iskrcavanje u zapadnoj Europi, a taj dan je prozvan Danom D; </w:t>
            </w:r>
            <w:r w:rsidR="00FD185F">
              <w:rPr>
                <w:rFonts w:ascii="Calibri Light" w:hAnsi="Calibri Light" w:cs="Calibri Light"/>
              </w:rPr>
              <w:t>iskrcavanju</w:t>
            </w:r>
            <w:r w:rsidR="001447D8">
              <w:rPr>
                <w:rFonts w:ascii="Calibri Light" w:hAnsi="Calibri Light" w:cs="Calibri Light"/>
              </w:rPr>
              <w:t xml:space="preserve"> su prethodila velika zračna bombardiranja i padobranski desanti iza neprijateljskih linija </w:t>
            </w:r>
            <w:r w:rsidR="00B07CD4">
              <w:rPr>
                <w:rFonts w:ascii="Calibri Light" w:hAnsi="Calibri Light" w:cs="Calibri Light"/>
              </w:rPr>
              <w:t xml:space="preserve">čime je počela ta najveća kombinirana </w:t>
            </w:r>
            <w:r w:rsidR="000F083B">
              <w:rPr>
                <w:rFonts w:ascii="Calibri Light" w:hAnsi="Calibri Light" w:cs="Calibri Light"/>
              </w:rPr>
              <w:t>vojna akcija</w:t>
            </w:r>
            <w:r w:rsidR="00B07CD4">
              <w:rPr>
                <w:rFonts w:ascii="Calibri Light" w:hAnsi="Calibri Light" w:cs="Calibri Light"/>
              </w:rPr>
              <w:t xml:space="preserve"> u povijesti</w:t>
            </w:r>
          </w:p>
          <w:p w:rsidR="00427AAE" w:rsidRDefault="00B07CD4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F2220F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će učenici odgovoriti na pitanja nakon proučavanja karte iz DDS-a</w:t>
            </w:r>
            <w:r w:rsidR="00427AAE">
              <w:rPr>
                <w:rFonts w:ascii="Calibri Light" w:hAnsi="Calibri Light" w:cs="Calibri Light"/>
              </w:rPr>
              <w:t>:</w:t>
            </w:r>
          </w:p>
          <w:p w:rsidR="00F2220F" w:rsidRPr="00D94192" w:rsidRDefault="00F2220F" w:rsidP="00F2220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Koje države su predvodile većinu vojnih snaga?</w:t>
            </w:r>
          </w:p>
          <w:p w:rsidR="00A723F8" w:rsidRDefault="00F2220F" w:rsidP="00F3556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Zašto Nijemci nisu očekivali napad baš na ovom području?</w:t>
            </w:r>
          </w:p>
          <w:p w:rsidR="00C01C7C" w:rsidRDefault="00C01C7C" w:rsidP="00C01C7C">
            <w:pPr>
              <w:pStyle w:val="ListParagraph"/>
              <w:ind w:left="864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C01C7C" w:rsidRDefault="00F2220F" w:rsidP="00F2220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 prikazati video '</w:t>
            </w:r>
            <w:proofErr w:type="spellStart"/>
            <w:r>
              <w:rPr>
                <w:rFonts w:ascii="Calibri Light" w:hAnsi="Calibri Light" w:cs="Calibri Light"/>
              </w:rPr>
              <w:t>Bloody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Combat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Footage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In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The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Battle</w:t>
            </w:r>
            <w:proofErr w:type="spellEnd"/>
            <w:r>
              <w:rPr>
                <w:rFonts w:ascii="Calibri Light" w:hAnsi="Calibri Light" w:cs="Calibri Light"/>
              </w:rPr>
              <w:t xml:space="preserve"> od </w:t>
            </w:r>
            <w:proofErr w:type="spellStart"/>
            <w:r>
              <w:rPr>
                <w:rFonts w:ascii="Calibri Light" w:hAnsi="Calibri Light" w:cs="Calibri Light"/>
              </w:rPr>
              <w:t>Normandy</w:t>
            </w:r>
            <w:proofErr w:type="spellEnd"/>
            <w:r>
              <w:rPr>
                <w:rFonts w:ascii="Calibri Light" w:hAnsi="Calibri Light" w:cs="Calibri Light"/>
              </w:rPr>
              <w:t>'(od 5.00 do 9.30</w:t>
            </w:r>
            <w:r w:rsidR="00AD5BB4">
              <w:rPr>
                <w:rFonts w:ascii="Calibri Light" w:hAnsi="Calibri Light" w:cs="Calibri Light"/>
              </w:rPr>
              <w:t xml:space="preserve"> min</w:t>
            </w:r>
            <w:r>
              <w:rPr>
                <w:rFonts w:ascii="Calibri Light" w:hAnsi="Calibri Light" w:cs="Calibri Light"/>
              </w:rPr>
              <w:t>)</w:t>
            </w:r>
            <w:r w:rsidR="00C01C7C">
              <w:rPr>
                <w:rFonts w:ascii="Calibri Light" w:hAnsi="Calibri Light" w:cs="Calibri Light"/>
              </w:rPr>
              <w:t>,</w:t>
            </w:r>
          </w:p>
          <w:p w:rsidR="00C01C7C" w:rsidRDefault="00171BDB" w:rsidP="00F2220F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C01C7C" w:rsidRPr="00426D82">
                <w:rPr>
                  <w:rStyle w:val="Hyperlink"/>
                  <w:rFonts w:ascii="Calibri Light" w:hAnsi="Calibri Light" w:cs="Calibri Light"/>
                </w:rPr>
                <w:t>https://www.youtube.com/watch?v=x33r2nSk1h8&amp;t=331s</w:t>
              </w:r>
            </w:hyperlink>
          </w:p>
          <w:p w:rsidR="00F2220F" w:rsidRDefault="00F2220F" w:rsidP="00F2220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 zatim će učenici u nastavku aktivnosti odgovoriti na pitanja u bilježnicu:</w:t>
            </w:r>
          </w:p>
          <w:p w:rsidR="00F2220F" w:rsidRDefault="00AD5BB4" w:rsidP="00F2220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Kako izgleda teren na mjestu iskrcavanja? </w:t>
            </w:r>
          </w:p>
          <w:p w:rsidR="00AD5BB4" w:rsidRDefault="00AD5BB4" w:rsidP="00F2220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Kakvo su oružje i vojnu opremu koristili Saveznici?</w:t>
            </w:r>
          </w:p>
          <w:p w:rsidR="00AD5BB4" w:rsidRPr="00D94192" w:rsidRDefault="00AD5BB4" w:rsidP="00F2220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Što su postavili i što su izgradili Nijemci kako bi zaustavili savezničke trupe?</w:t>
            </w:r>
          </w:p>
          <w:p w:rsidR="00F2220F" w:rsidRPr="00F2220F" w:rsidRDefault="0046122B" w:rsidP="00F2220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5616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prozivati učenike koji će pročitati svoje odgovore </w:t>
            </w:r>
          </w:p>
          <w:p w:rsidR="00D64358" w:rsidRDefault="00D64358" w:rsidP="00D64358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E74D9C" w:rsidRDefault="00E74D9C" w:rsidP="00D6435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 na karti pokazati napredovanje sovjetske Crvene armije prema Njemačkoj nakon bitke za </w:t>
            </w:r>
            <w:proofErr w:type="spellStart"/>
            <w:r>
              <w:rPr>
                <w:rFonts w:ascii="Calibri Light" w:hAnsi="Calibri Light" w:cs="Calibri Light"/>
              </w:rPr>
              <w:t>Staljingrad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="00946340">
              <w:rPr>
                <w:rFonts w:ascii="Calibri Light" w:hAnsi="Calibri Light" w:cs="Calibri Light"/>
              </w:rPr>
              <w:t>i preokreta na istočnom bojištu</w:t>
            </w:r>
          </w:p>
          <w:p w:rsidR="00C01C7C" w:rsidRPr="00E74D9C" w:rsidRDefault="00C01C7C" w:rsidP="00D64358">
            <w:pPr>
              <w:jc w:val="both"/>
              <w:rPr>
                <w:rFonts w:ascii="Calibri Light" w:hAnsi="Calibri Light" w:cs="Calibri Light"/>
              </w:rPr>
            </w:pPr>
          </w:p>
          <w:p w:rsidR="00C01C7C" w:rsidRDefault="00AB259B" w:rsidP="00D6435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AB259B">
              <w:rPr>
                <w:rFonts w:ascii="Calibri Light" w:hAnsi="Calibri Light" w:cs="Calibri Light"/>
                <w:u w:val="single"/>
              </w:rPr>
              <w:t xml:space="preserve">drugoj </w:t>
            </w:r>
            <w:r w:rsidR="00E74D9C">
              <w:rPr>
                <w:rFonts w:ascii="Calibri Light" w:hAnsi="Calibri Light" w:cs="Calibri Light"/>
                <w:u w:val="single"/>
              </w:rPr>
              <w:t xml:space="preserve">će </w:t>
            </w:r>
            <w:r w:rsidRPr="00AB259B">
              <w:rPr>
                <w:rFonts w:ascii="Calibri Light" w:hAnsi="Calibri Light" w:cs="Calibri Light"/>
                <w:u w:val="single"/>
              </w:rPr>
              <w:t>aktivnosti</w:t>
            </w:r>
            <w:r>
              <w:rPr>
                <w:rFonts w:ascii="Calibri Light" w:hAnsi="Calibri Light" w:cs="Calibri Light"/>
              </w:rPr>
              <w:t xml:space="preserve">  učenic</w:t>
            </w:r>
            <w:r w:rsidR="00946340">
              <w:rPr>
                <w:rFonts w:ascii="Calibri Light" w:hAnsi="Calibri Light" w:cs="Calibri Light"/>
              </w:rPr>
              <w:t xml:space="preserve">i riješiti zadatak za ispunjavanje nakon što pročitaju tekst </w:t>
            </w:r>
            <w:r w:rsidR="00B2685B">
              <w:rPr>
                <w:rFonts w:ascii="Calibri Light" w:hAnsi="Calibri Light" w:cs="Calibri Light"/>
              </w:rPr>
              <w:t>'Istočno bojište' (U/str. 107-108)</w:t>
            </w:r>
            <w:r w:rsidR="00C01C7C">
              <w:rPr>
                <w:rFonts w:ascii="Calibri Light" w:hAnsi="Calibri Light" w:cs="Calibri Light"/>
              </w:rPr>
              <w:t>, a nakon što završe nekoliko učenika će pročitati rečenice</w:t>
            </w:r>
          </w:p>
          <w:p w:rsidR="00DA3006" w:rsidRDefault="00DA3006" w:rsidP="00D64358">
            <w:pPr>
              <w:jc w:val="both"/>
              <w:rPr>
                <w:rFonts w:ascii="Calibri Light" w:hAnsi="Calibri Light" w:cs="Calibri Light"/>
              </w:rPr>
            </w:pPr>
          </w:p>
          <w:p w:rsidR="006420CB" w:rsidRDefault="006420CB" w:rsidP="00D6435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5616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 izlaganjem obrazložiti slom nacističke Njemačke: uništeno gospodarstvo, manjak goriva, streljiva, oružja i vojnika, glad…naglasit će kako je Hitler obećavao kako će Njemačka proizvesti oružje koje će preokrenuti rat, a jednako tako su novačena djeca koja su se borila protiv</w:t>
            </w:r>
            <w:r w:rsidR="00C304EC">
              <w:rPr>
                <w:rFonts w:ascii="Calibri Light" w:hAnsi="Calibri Light" w:cs="Calibri Light"/>
              </w:rPr>
              <w:t xml:space="preserve"> ratom</w:t>
            </w:r>
            <w:r>
              <w:rPr>
                <w:rFonts w:ascii="Calibri Light" w:hAnsi="Calibri Light" w:cs="Calibri Light"/>
              </w:rPr>
              <w:t xml:space="preserve"> prekaljenih savezničkih vojnika</w:t>
            </w:r>
          </w:p>
          <w:p w:rsidR="00C304EC" w:rsidRDefault="001E21A4" w:rsidP="00D6435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objasniti</w:t>
            </w:r>
            <w:r w:rsidR="00C304EC">
              <w:rPr>
                <w:rFonts w:ascii="Calibri Light" w:hAnsi="Calibri Light" w:cs="Calibri Light"/>
              </w:rPr>
              <w:t xml:space="preserve"> kako su se savezničke trupe sa zapada i istoka susrele na rijeci Labi u travnju 1945. te </w:t>
            </w:r>
            <w:r>
              <w:rPr>
                <w:rFonts w:ascii="Calibri Light" w:hAnsi="Calibri Light" w:cs="Calibri Light"/>
              </w:rPr>
              <w:t xml:space="preserve"> kako je Hitler počinio samoubojstvo 30.4.1945. u svom berlinskom bunkeru </w:t>
            </w:r>
            <w:r w:rsidR="00C304EC">
              <w:rPr>
                <w:rFonts w:ascii="Calibri Light" w:hAnsi="Calibri Light" w:cs="Calibri Light"/>
              </w:rPr>
              <w:t>u</w:t>
            </w:r>
            <w:r>
              <w:rPr>
                <w:rFonts w:ascii="Calibri Light" w:hAnsi="Calibri Light" w:cs="Calibri Light"/>
              </w:rPr>
              <w:t xml:space="preserve"> vrijeme bitke za taj grad</w:t>
            </w:r>
            <w:r w:rsidR="00C304EC">
              <w:rPr>
                <w:rFonts w:ascii="Calibri Light" w:hAnsi="Calibri Light" w:cs="Calibri Light"/>
              </w:rPr>
              <w:t xml:space="preserve"> - </w:t>
            </w:r>
            <w:r>
              <w:rPr>
                <w:rFonts w:ascii="Calibri Light" w:hAnsi="Calibri Light" w:cs="Calibri Light"/>
              </w:rPr>
              <w:t xml:space="preserve"> Njemačka </w:t>
            </w:r>
            <w:r w:rsidR="00C304EC">
              <w:rPr>
                <w:rFonts w:ascii="Calibri Light" w:hAnsi="Calibri Light" w:cs="Calibri Light"/>
              </w:rPr>
              <w:t xml:space="preserve">je </w:t>
            </w:r>
            <w:r>
              <w:rPr>
                <w:rFonts w:ascii="Calibri Light" w:hAnsi="Calibri Light" w:cs="Calibri Light"/>
              </w:rPr>
              <w:t xml:space="preserve">konačno potpisala kapitulaciju 8.5.1945. (u </w:t>
            </w:r>
            <w:r>
              <w:rPr>
                <w:rFonts w:ascii="Calibri Light" w:hAnsi="Calibri Light" w:cs="Calibri Light"/>
              </w:rPr>
              <w:lastRenderedPageBreak/>
              <w:t>SSSR-u je već bio 9.svibnja)</w:t>
            </w:r>
            <w:r w:rsidR="004A475F">
              <w:rPr>
                <w:rFonts w:ascii="Calibri Light" w:hAnsi="Calibri Light" w:cs="Calibri Light"/>
              </w:rPr>
              <w:t xml:space="preserve"> </w:t>
            </w:r>
          </w:p>
          <w:p w:rsidR="004A475F" w:rsidRDefault="004A475F" w:rsidP="00D6435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5616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projicirati kartu 'Stanje na europskom bojištu pred kraj rata' </w:t>
            </w:r>
            <w:r w:rsidR="00C304EC">
              <w:rPr>
                <w:rFonts w:ascii="Calibri Light" w:hAnsi="Calibri Light" w:cs="Calibri Light"/>
              </w:rPr>
              <w:t xml:space="preserve"> i pokazati smjerove slamanja Njemačke za istoka i zapada</w:t>
            </w:r>
            <w:r w:rsidR="00291B63">
              <w:rPr>
                <w:rFonts w:ascii="Calibri Light" w:hAnsi="Calibri Light" w:cs="Calibri Light"/>
              </w:rPr>
              <w:t xml:space="preserve"> i konačan slom te države</w:t>
            </w:r>
          </w:p>
          <w:p w:rsidR="00C01C7C" w:rsidRDefault="00C01C7C" w:rsidP="00D64358">
            <w:pPr>
              <w:jc w:val="both"/>
              <w:rPr>
                <w:rFonts w:ascii="Calibri Light" w:hAnsi="Calibri Light" w:cs="Calibri Light"/>
              </w:rPr>
            </w:pPr>
          </w:p>
          <w:p w:rsidR="00C168D9" w:rsidRDefault="00C168D9" w:rsidP="00D64358">
            <w:pPr>
              <w:jc w:val="both"/>
              <w:rPr>
                <w:rFonts w:ascii="Calibri Light" w:hAnsi="Calibri Light" w:cs="Calibri Light"/>
              </w:rPr>
            </w:pPr>
          </w:p>
          <w:p w:rsidR="00517E48" w:rsidRPr="006420CB" w:rsidRDefault="00291B63" w:rsidP="006420CB">
            <w:pPr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</w:t>
            </w:r>
            <w:r w:rsidR="00D5616E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 xml:space="preserve">učenici će u </w:t>
            </w:r>
            <w:r w:rsidRPr="00C168D9">
              <w:rPr>
                <w:rFonts w:ascii="Calibri Light" w:hAnsi="Calibri Light"/>
                <w:u w:val="single"/>
              </w:rPr>
              <w:t>trećoj aktivnosti</w:t>
            </w:r>
            <w:r>
              <w:rPr>
                <w:rFonts w:ascii="Calibri Light" w:hAnsi="Calibri Light"/>
              </w:rPr>
              <w:t xml:space="preserve"> </w:t>
            </w:r>
            <w:r w:rsidR="00C168D9">
              <w:rPr>
                <w:rFonts w:ascii="Calibri Light" w:hAnsi="Calibri Light"/>
              </w:rPr>
              <w:t xml:space="preserve">u paru ispuniti tablicu o konferencijama </w:t>
            </w:r>
            <w:r w:rsidR="008E0172">
              <w:rPr>
                <w:rFonts w:ascii="Calibri Light" w:hAnsi="Calibri Light"/>
              </w:rPr>
              <w:t>u</w:t>
            </w:r>
            <w:r w:rsidR="00C168D9">
              <w:rPr>
                <w:rFonts w:ascii="Calibri Light" w:hAnsi="Calibri Light"/>
              </w:rPr>
              <w:t xml:space="preserve"> Jalti i u </w:t>
            </w:r>
            <w:proofErr w:type="spellStart"/>
            <w:r w:rsidR="00C168D9">
              <w:rPr>
                <w:rFonts w:ascii="Calibri Light" w:hAnsi="Calibri Light"/>
              </w:rPr>
              <w:t>Potsdamu</w:t>
            </w:r>
            <w:proofErr w:type="spellEnd"/>
            <w:r w:rsidR="00C168D9">
              <w:rPr>
                <w:rFonts w:ascii="Calibri Light" w:hAnsi="Calibri Light"/>
              </w:rPr>
              <w:t>, a potom će zamijeniti svoju tablicu sa učenikom/</w:t>
            </w:r>
            <w:proofErr w:type="spellStart"/>
            <w:r w:rsidR="00C168D9">
              <w:rPr>
                <w:rFonts w:ascii="Calibri Light" w:hAnsi="Calibri Light"/>
              </w:rPr>
              <w:t>com</w:t>
            </w:r>
            <w:proofErr w:type="spellEnd"/>
            <w:r w:rsidR="00C168D9">
              <w:rPr>
                <w:rFonts w:ascii="Calibri Light" w:hAnsi="Calibri Light"/>
              </w:rPr>
              <w:t xml:space="preserve"> u klupi </w:t>
            </w:r>
            <w:r w:rsidR="0051690F">
              <w:rPr>
                <w:rFonts w:ascii="Calibri Light" w:hAnsi="Calibri Light"/>
              </w:rPr>
              <w:t>i pročitati odgovore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D5616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E15ED8" w:rsidRDefault="00E15ED8" w:rsidP="00D5616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E87420" w:rsidRDefault="004C3544" w:rsidP="00D5616E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5616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zidni zemljovid (VZU)</w:t>
            </w:r>
          </w:p>
          <w:p w:rsidR="00D64358" w:rsidRDefault="00D64358" w:rsidP="00D5616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D64358" w:rsidRDefault="00D64358" w:rsidP="00D5616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D64358" w:rsidRDefault="00D64358" w:rsidP="00D5616E">
            <w:pPr>
              <w:rPr>
                <w:rFonts w:ascii="Calibri Light" w:hAnsi="Calibri Light"/>
              </w:rPr>
            </w:pPr>
          </w:p>
          <w:p w:rsidR="00FD185F" w:rsidRDefault="00FD185F" w:rsidP="00D5616E">
            <w:pPr>
              <w:rPr>
                <w:rFonts w:ascii="Calibri Light" w:hAnsi="Calibri Light"/>
              </w:rPr>
            </w:pPr>
          </w:p>
          <w:p w:rsidR="00FD185F" w:rsidRDefault="00FD185F" w:rsidP="00D5616E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 karta iz DDS-a (VZU)</w:t>
            </w:r>
            <w:r w:rsidR="00E74D9C">
              <w:rPr>
                <w:rFonts w:ascii="Calibri Light" w:hAnsi="Calibri Light"/>
              </w:rPr>
              <w:t xml:space="preserve"> – učenici analiziraju kartu i odgovaraju na pitanja u bilježnicu</w:t>
            </w:r>
          </w:p>
          <w:p w:rsidR="00FD185F" w:rsidRDefault="00FD185F" w:rsidP="00D5616E">
            <w:pPr>
              <w:rPr>
                <w:rFonts w:ascii="Calibri Light" w:hAnsi="Calibri Light"/>
              </w:rPr>
            </w:pPr>
          </w:p>
          <w:p w:rsidR="00DE459F" w:rsidRDefault="00DE459F" w:rsidP="00D5616E">
            <w:pPr>
              <w:rPr>
                <w:rFonts w:ascii="Calibri Light" w:hAnsi="Calibri Light"/>
              </w:rPr>
            </w:pPr>
          </w:p>
          <w:p w:rsidR="00DE459F" w:rsidRDefault="00DE459F" w:rsidP="00D5616E">
            <w:pPr>
              <w:rPr>
                <w:rFonts w:ascii="Calibri Light" w:hAnsi="Calibri Light"/>
              </w:rPr>
            </w:pPr>
          </w:p>
          <w:p w:rsidR="00AD5BB4" w:rsidRDefault="00AD5BB4" w:rsidP="00D5616E">
            <w:pPr>
              <w:rPr>
                <w:rFonts w:ascii="Calibri Light" w:hAnsi="Calibri Light"/>
              </w:rPr>
            </w:pPr>
          </w:p>
          <w:p w:rsidR="00AD5BB4" w:rsidRDefault="00AD5BB4" w:rsidP="00D5616E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 xml:space="preserve">- video iz DDS-a, pitanja i odgovori (VZU) – učenici pomno prate video i potom odgovaraju na pitanja </w:t>
            </w:r>
          </w:p>
          <w:p w:rsidR="00AD5BB4" w:rsidRDefault="00AD5BB4" w:rsidP="00D5616E">
            <w:pPr>
              <w:rPr>
                <w:rFonts w:ascii="Calibri Light" w:hAnsi="Calibri Light"/>
              </w:rPr>
            </w:pPr>
          </w:p>
          <w:p w:rsidR="00AD5BB4" w:rsidRDefault="00AD5BB4" w:rsidP="00D5616E">
            <w:pPr>
              <w:rPr>
                <w:rFonts w:ascii="Calibri Light" w:hAnsi="Calibri Light"/>
              </w:rPr>
            </w:pPr>
          </w:p>
          <w:p w:rsidR="00280EE7" w:rsidRDefault="00280EE7" w:rsidP="00D5616E">
            <w:pPr>
              <w:rPr>
                <w:rFonts w:ascii="Calibri Light" w:hAnsi="Calibri Light"/>
              </w:rPr>
            </w:pPr>
          </w:p>
          <w:p w:rsidR="00E74D9C" w:rsidRDefault="00E74D9C" w:rsidP="00D5616E">
            <w:pPr>
              <w:rPr>
                <w:rFonts w:ascii="Calibri Light" w:hAnsi="Calibri Light"/>
              </w:rPr>
            </w:pPr>
          </w:p>
          <w:p w:rsidR="00386B17" w:rsidRDefault="00386B17" w:rsidP="00D5616E">
            <w:pPr>
              <w:rPr>
                <w:rFonts w:ascii="Calibri Light" w:hAnsi="Calibri Light"/>
              </w:rPr>
            </w:pPr>
          </w:p>
          <w:p w:rsidR="00386B17" w:rsidRDefault="00386B17" w:rsidP="00D5616E">
            <w:pPr>
              <w:rPr>
                <w:rFonts w:ascii="Calibri Light" w:hAnsi="Calibri Light"/>
              </w:rPr>
            </w:pPr>
          </w:p>
          <w:p w:rsidR="00C01C7C" w:rsidRDefault="00C01C7C" w:rsidP="00D5616E">
            <w:pPr>
              <w:rPr>
                <w:rFonts w:ascii="Calibri Light" w:hAnsi="Calibri Light"/>
              </w:rPr>
            </w:pPr>
          </w:p>
          <w:p w:rsidR="00386B17" w:rsidRDefault="00386B17" w:rsidP="00D5616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86B17" w:rsidRDefault="00386B17" w:rsidP="00D5616E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5616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zidni zemljovid (VZU)</w:t>
            </w:r>
          </w:p>
          <w:p w:rsidR="00386B17" w:rsidRDefault="00386B17" w:rsidP="00D5616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86B17" w:rsidRDefault="00386B17" w:rsidP="00D5616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86B17" w:rsidRDefault="00C01C7C" w:rsidP="00D5616E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</w:t>
            </w:r>
            <w:r w:rsidR="00D5616E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 xml:space="preserve">zadatak za ispunjavanje (VZU) </w:t>
            </w:r>
            <w:r w:rsidR="00D5616E">
              <w:rPr>
                <w:rFonts w:ascii="Calibri Light" w:hAnsi="Calibri Light"/>
              </w:rPr>
              <w:t>–</w:t>
            </w:r>
            <w:r>
              <w:rPr>
                <w:rFonts w:ascii="Calibri Light" w:hAnsi="Calibri Light"/>
              </w:rPr>
              <w:t xml:space="preserve"> učitelj/</w:t>
            </w:r>
            <w:proofErr w:type="spellStart"/>
            <w:r>
              <w:rPr>
                <w:rFonts w:ascii="Calibri Light" w:hAnsi="Calibri Light"/>
              </w:rPr>
              <w:t>ica</w:t>
            </w:r>
            <w:proofErr w:type="spellEnd"/>
            <w:r>
              <w:rPr>
                <w:rFonts w:ascii="Calibri Light" w:hAnsi="Calibri Light"/>
              </w:rPr>
              <w:t xml:space="preserve"> promatra učenike i njihov rad i ispravlja moguće pogreške</w:t>
            </w:r>
          </w:p>
          <w:p w:rsidR="00C01C7C" w:rsidRDefault="00C01C7C" w:rsidP="00D5616E">
            <w:pPr>
              <w:rPr>
                <w:rFonts w:ascii="Calibri Light" w:hAnsi="Calibri Light" w:cs="Calibri Light"/>
              </w:rPr>
            </w:pPr>
          </w:p>
          <w:p w:rsidR="00C01C7C" w:rsidRDefault="00C01C7C" w:rsidP="00D5616E">
            <w:pPr>
              <w:rPr>
                <w:rFonts w:ascii="Calibri Light" w:hAnsi="Calibri Light" w:cs="Calibri Light"/>
              </w:rPr>
            </w:pPr>
          </w:p>
          <w:p w:rsidR="00C304EC" w:rsidRDefault="00C304EC" w:rsidP="00D5616E">
            <w:pPr>
              <w:rPr>
                <w:rFonts w:ascii="Calibri Light" w:hAnsi="Calibri Light" w:cs="Calibri Light"/>
              </w:rPr>
            </w:pPr>
          </w:p>
          <w:p w:rsidR="00C304EC" w:rsidRDefault="00C304EC" w:rsidP="00D5616E">
            <w:pPr>
              <w:rPr>
                <w:rFonts w:ascii="Calibri Light" w:hAnsi="Calibri Light" w:cs="Calibri Light"/>
              </w:rPr>
            </w:pPr>
          </w:p>
          <w:p w:rsidR="00C304EC" w:rsidRDefault="00C304EC" w:rsidP="00D5616E">
            <w:pPr>
              <w:rPr>
                <w:rFonts w:ascii="Calibri Light" w:hAnsi="Calibri Light" w:cs="Calibri Light"/>
              </w:rPr>
            </w:pPr>
          </w:p>
          <w:p w:rsidR="00C304EC" w:rsidRDefault="00C304EC" w:rsidP="00D5616E">
            <w:pPr>
              <w:rPr>
                <w:rFonts w:ascii="Calibri Light" w:hAnsi="Calibri Light" w:cs="Calibri Light"/>
              </w:rPr>
            </w:pPr>
          </w:p>
          <w:p w:rsidR="00C304EC" w:rsidRDefault="00C304EC" w:rsidP="00D5616E">
            <w:pPr>
              <w:rPr>
                <w:rFonts w:ascii="Calibri Light" w:hAnsi="Calibri Light" w:cs="Calibri Light"/>
              </w:rPr>
            </w:pPr>
          </w:p>
          <w:p w:rsidR="00C304EC" w:rsidRDefault="00C304EC" w:rsidP="00D5616E">
            <w:pPr>
              <w:rPr>
                <w:rFonts w:ascii="Calibri Light" w:hAnsi="Calibri Light"/>
              </w:rPr>
            </w:pPr>
          </w:p>
          <w:p w:rsidR="00C304EC" w:rsidRDefault="00C304EC" w:rsidP="00D5616E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 xml:space="preserve">- karta iz DDS-a (VZU) – učenici prate smjerove kretanja savezničkih trupa i </w:t>
            </w:r>
            <w:r w:rsidR="00291B63">
              <w:rPr>
                <w:rFonts w:ascii="Calibri Light" w:hAnsi="Calibri Light"/>
              </w:rPr>
              <w:t xml:space="preserve"> točku spajanja u Njemačkoj</w:t>
            </w:r>
          </w:p>
          <w:p w:rsidR="00C304EC" w:rsidRDefault="00C304EC" w:rsidP="00D5616E">
            <w:pPr>
              <w:rPr>
                <w:rFonts w:ascii="Calibri Light" w:hAnsi="Calibri Light" w:cs="Calibri Light"/>
              </w:rPr>
            </w:pPr>
          </w:p>
          <w:p w:rsidR="00C168D9" w:rsidRPr="0046169A" w:rsidRDefault="00C168D9" w:rsidP="00D5616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usporedna tablica (VZU) </w:t>
            </w:r>
          </w:p>
        </w:tc>
      </w:tr>
      <w:tr w:rsidR="00C01C7C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A" w:rsidRDefault="00F005BA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942F41" w:rsidRPr="000D5F46" w:rsidRDefault="00942F41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učenici će za domaću zadaću riješiti zadatke</w:t>
            </w:r>
            <w:r w:rsidR="00CF7D8B">
              <w:rPr>
                <w:rFonts w:ascii="Calibri Light" w:hAnsi="Calibri Light" w:cs="Calibri Light"/>
              </w:rPr>
              <w:t xml:space="preserve"> 1.</w:t>
            </w:r>
            <w:r w:rsidR="009D3536">
              <w:rPr>
                <w:rFonts w:ascii="Calibri Light" w:hAnsi="Calibri Light" w:cs="Calibri Light"/>
              </w:rPr>
              <w:t xml:space="preserve"> – </w:t>
            </w:r>
            <w:r w:rsidR="00CF7D8B">
              <w:rPr>
                <w:rFonts w:ascii="Calibri Light" w:hAnsi="Calibri Light" w:cs="Calibri Light"/>
              </w:rPr>
              <w:t xml:space="preserve">8. </w:t>
            </w:r>
            <w:r>
              <w:rPr>
                <w:rFonts w:ascii="Calibri Light" w:hAnsi="Calibri Light" w:cs="Calibri Light"/>
              </w:rPr>
              <w:t xml:space="preserve"> u radnoj bilježnici (RB/str. </w:t>
            </w:r>
            <w:r w:rsidR="00CF7D8B">
              <w:rPr>
                <w:rFonts w:ascii="Calibri Light" w:hAnsi="Calibri Light" w:cs="Calibri Light"/>
              </w:rPr>
              <w:t>78</w:t>
            </w:r>
            <w:r>
              <w:rPr>
                <w:rFonts w:ascii="Calibri Light" w:hAnsi="Calibri Light" w:cs="Calibri Light"/>
              </w:rPr>
              <w:t xml:space="preserve"> – </w:t>
            </w:r>
            <w:r w:rsidR="00CF7D8B">
              <w:rPr>
                <w:rFonts w:ascii="Calibri Light" w:hAnsi="Calibri Light" w:cs="Calibri Light"/>
              </w:rPr>
              <w:t>81</w:t>
            </w:r>
            <w:r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A" w:rsidRDefault="00F005BA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F75318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5616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domaća zadaća (VZU)</w:t>
            </w:r>
          </w:p>
        </w:tc>
      </w:tr>
    </w:tbl>
    <w:p w:rsidR="00D15BB3" w:rsidRDefault="00D15BB3">
      <w:pPr>
        <w:rPr>
          <w:rFonts w:ascii="Calibri Light" w:hAnsi="Calibri Light" w:cs="Calibri Light"/>
          <w:b/>
          <w:sz w:val="24"/>
          <w:szCs w:val="24"/>
        </w:rPr>
      </w:pPr>
    </w:p>
    <w:p w:rsidR="006420CB" w:rsidRDefault="006420CB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DE459F" w:rsidRDefault="002D2034" w:rsidP="00594552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ab/>
      </w:r>
      <w:r w:rsidR="00DE459F">
        <w:rPr>
          <w:rFonts w:ascii="Calibri Light" w:hAnsi="Calibri Light" w:cs="Calibri Light"/>
          <w:b/>
          <w:sz w:val="24"/>
          <w:szCs w:val="24"/>
        </w:rPr>
        <w:tab/>
      </w:r>
      <w:r w:rsidR="00DE459F">
        <w:rPr>
          <w:rFonts w:ascii="Calibri Light" w:hAnsi="Calibri Light" w:cs="Calibri Light"/>
          <w:b/>
          <w:sz w:val="28"/>
          <w:szCs w:val="28"/>
        </w:rPr>
        <w:t xml:space="preserve">Kraj rata u Europi </w:t>
      </w:r>
    </w:p>
    <w:p w:rsidR="00916E53" w:rsidRPr="00916E53" w:rsidRDefault="00916E53" w:rsidP="00594552">
      <w:pPr>
        <w:rPr>
          <w:rFonts w:ascii="Calibri Light" w:hAnsi="Calibri Light" w:cs="Calibri Light"/>
          <w:b/>
        </w:rPr>
      </w:pPr>
      <w:r w:rsidRPr="00916E53">
        <w:rPr>
          <w:rFonts w:ascii="Calibri Light" w:hAnsi="Calibri Light" w:cs="Calibri Light"/>
          <w:b/>
        </w:rPr>
        <w:t>Zapadno bojište</w:t>
      </w:r>
    </w:p>
    <w:p w:rsidR="00916E53" w:rsidRDefault="00916E53" w:rsidP="00822AE9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916E53">
        <w:rPr>
          <w:rFonts w:ascii="Calibri Light" w:hAnsi="Calibri Light" w:cs="Calibri Light"/>
          <w:b/>
        </w:rPr>
        <w:t xml:space="preserve">operacija </w:t>
      </w:r>
      <w:proofErr w:type="spellStart"/>
      <w:r w:rsidRPr="00916E53">
        <w:rPr>
          <w:rFonts w:ascii="Calibri Light" w:hAnsi="Calibri Light" w:cs="Calibri Light"/>
          <w:b/>
        </w:rPr>
        <w:t>Overlord</w:t>
      </w:r>
      <w:proofErr w:type="spellEnd"/>
      <w:r w:rsidRPr="00916E53">
        <w:rPr>
          <w:rFonts w:ascii="Calibri Light" w:hAnsi="Calibri Light" w:cs="Calibri Light"/>
          <w:b/>
        </w:rPr>
        <w:t xml:space="preserve"> → Dan D – 6.</w:t>
      </w:r>
      <w:r w:rsidR="00D5616E">
        <w:rPr>
          <w:rFonts w:ascii="Calibri Light" w:hAnsi="Calibri Light" w:cs="Calibri Light"/>
          <w:b/>
        </w:rPr>
        <w:t xml:space="preserve"> </w:t>
      </w:r>
      <w:r w:rsidRPr="00916E53">
        <w:rPr>
          <w:rFonts w:ascii="Calibri Light" w:hAnsi="Calibri Light" w:cs="Calibri Light"/>
          <w:b/>
        </w:rPr>
        <w:t>6.</w:t>
      </w:r>
      <w:r w:rsidR="00D5616E">
        <w:rPr>
          <w:rFonts w:ascii="Calibri Light" w:hAnsi="Calibri Light" w:cs="Calibri Light"/>
          <w:b/>
        </w:rPr>
        <w:t xml:space="preserve"> </w:t>
      </w:r>
      <w:r w:rsidRPr="00916E53">
        <w:rPr>
          <w:rFonts w:ascii="Calibri Light" w:hAnsi="Calibri Light" w:cs="Calibri Light"/>
          <w:b/>
        </w:rPr>
        <w:t>1944.</w:t>
      </w:r>
      <w:r>
        <w:rPr>
          <w:rFonts w:ascii="Calibri Light" w:hAnsi="Calibri Light" w:cs="Calibri Light"/>
          <w:bCs/>
        </w:rPr>
        <w:t xml:space="preserve"> </w:t>
      </w:r>
      <w:r w:rsidR="00D5616E">
        <w:rPr>
          <w:rFonts w:ascii="Calibri Light" w:hAnsi="Calibri Light" w:cs="Calibri Light"/>
          <w:bCs/>
        </w:rPr>
        <w:t>–</w:t>
      </w:r>
      <w:r>
        <w:rPr>
          <w:rFonts w:ascii="Calibri Light" w:hAnsi="Calibri Light" w:cs="Calibri Light"/>
          <w:bCs/>
        </w:rPr>
        <w:t xml:space="preserve"> iskrcavanje Saveznika u Normandiji </w:t>
      </w:r>
    </w:p>
    <w:p w:rsidR="00916E53" w:rsidRDefault="00916E53" w:rsidP="00916E53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916E53">
        <w:rPr>
          <w:rFonts w:ascii="Calibri Light" w:hAnsi="Calibri Light" w:cs="Calibri Light"/>
          <w:bCs/>
        </w:rPr>
        <w:t xml:space="preserve">najveća kombinirana vojna </w:t>
      </w:r>
      <w:r>
        <w:rPr>
          <w:rFonts w:ascii="Calibri Light" w:hAnsi="Calibri Light" w:cs="Calibri Light"/>
          <w:bCs/>
        </w:rPr>
        <w:t>operacija</w:t>
      </w:r>
      <w:r w:rsidRPr="00916E53">
        <w:rPr>
          <w:rFonts w:ascii="Calibri Light" w:hAnsi="Calibri Light" w:cs="Calibri Light"/>
          <w:bCs/>
        </w:rPr>
        <w:t xml:space="preserve"> u povijesti</w:t>
      </w:r>
    </w:p>
    <w:p w:rsidR="00916E53" w:rsidRDefault="00916E53" w:rsidP="00916E53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916E53">
        <w:rPr>
          <w:rFonts w:ascii="Calibri Light" w:hAnsi="Calibri Light" w:cs="Calibri Light"/>
          <w:b/>
        </w:rPr>
        <w:t xml:space="preserve">zapovjednik </w:t>
      </w:r>
      <w:proofErr w:type="spellStart"/>
      <w:r w:rsidRPr="00916E53">
        <w:rPr>
          <w:rFonts w:ascii="Calibri Light" w:hAnsi="Calibri Light" w:cs="Calibri Light"/>
          <w:b/>
        </w:rPr>
        <w:t>Dwight</w:t>
      </w:r>
      <w:proofErr w:type="spellEnd"/>
      <w:r w:rsidRPr="00916E53">
        <w:rPr>
          <w:rFonts w:ascii="Calibri Light" w:hAnsi="Calibri Light" w:cs="Calibri Light"/>
          <w:b/>
        </w:rPr>
        <w:t xml:space="preserve"> Eisenhower –</w:t>
      </w:r>
      <w:r w:rsidRPr="00916E53">
        <w:rPr>
          <w:rFonts w:ascii="Calibri Light" w:hAnsi="Calibri Light" w:cs="Calibri Light"/>
          <w:bCs/>
        </w:rPr>
        <w:t xml:space="preserve"> američki general</w:t>
      </w:r>
    </w:p>
    <w:p w:rsidR="00916E53" w:rsidRDefault="00916E53" w:rsidP="00916E53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oslobođena Francuska, </w:t>
      </w:r>
      <w:proofErr w:type="spellStart"/>
      <w:r>
        <w:rPr>
          <w:rFonts w:ascii="Calibri Light" w:hAnsi="Calibri Light" w:cs="Calibri Light"/>
          <w:bCs/>
        </w:rPr>
        <w:t>Benelux</w:t>
      </w:r>
      <w:proofErr w:type="spellEnd"/>
      <w:r>
        <w:rPr>
          <w:rFonts w:ascii="Calibri Light" w:hAnsi="Calibri Light" w:cs="Calibri Light"/>
          <w:bCs/>
        </w:rPr>
        <w:t>, Saveznici ulaze u Njemačku</w:t>
      </w:r>
    </w:p>
    <w:p w:rsidR="00734A2F" w:rsidRDefault="003C3540" w:rsidP="00916E53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-----------------------------------------------------------------------------------------------------------------------</w:t>
      </w:r>
    </w:p>
    <w:p w:rsidR="003C3540" w:rsidRDefault="003C3540" w:rsidP="00916E53">
      <w:pPr>
        <w:rPr>
          <w:rFonts w:ascii="Calibri Light" w:hAnsi="Calibri Light" w:cs="Calibri Light"/>
          <w:bCs/>
        </w:rPr>
      </w:pPr>
    </w:p>
    <w:p w:rsidR="00734A2F" w:rsidRPr="00734A2F" w:rsidRDefault="00734A2F" w:rsidP="00916E53">
      <w:pPr>
        <w:rPr>
          <w:rFonts w:ascii="Calibri Light" w:hAnsi="Calibri Light" w:cs="Calibri Light"/>
          <w:b/>
        </w:rPr>
      </w:pPr>
      <w:r w:rsidRPr="00734A2F">
        <w:rPr>
          <w:rFonts w:ascii="Calibri Light" w:hAnsi="Calibri Light" w:cs="Calibri Light"/>
          <w:b/>
        </w:rPr>
        <w:t>Kraj rata u Europi</w:t>
      </w:r>
    </w:p>
    <w:p w:rsidR="00734A2F" w:rsidRDefault="00734A2F" w:rsidP="00734A2F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njemačko gospodarstvo uništeno, nestašice, glad, manjak oružja i vojnika, novačena djeca </w:t>
      </w:r>
    </w:p>
    <w:p w:rsidR="00734A2F" w:rsidRDefault="00734A2F" w:rsidP="00734A2F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vojne snage zapadnih Saveznika i Crvene armije se susrele na njemačkoj rijeci </w:t>
      </w:r>
      <w:r w:rsidRPr="00734A2F">
        <w:rPr>
          <w:rFonts w:ascii="Calibri Light" w:hAnsi="Calibri Light" w:cs="Calibri Light"/>
          <w:b/>
        </w:rPr>
        <w:t>Labi</w:t>
      </w:r>
      <w:r>
        <w:rPr>
          <w:rFonts w:ascii="Calibri Light" w:hAnsi="Calibri Light" w:cs="Calibri Light"/>
          <w:bCs/>
        </w:rPr>
        <w:t xml:space="preserve"> u travnju 1945.</w:t>
      </w:r>
    </w:p>
    <w:p w:rsidR="00734A2F" w:rsidRDefault="00734A2F" w:rsidP="00734A2F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734A2F">
        <w:rPr>
          <w:rFonts w:ascii="Calibri Light" w:hAnsi="Calibri Light" w:cs="Calibri Light"/>
          <w:b/>
        </w:rPr>
        <w:t>30.</w:t>
      </w:r>
      <w:r w:rsidR="00D5616E">
        <w:rPr>
          <w:rFonts w:ascii="Calibri Light" w:hAnsi="Calibri Light" w:cs="Calibri Light"/>
          <w:b/>
        </w:rPr>
        <w:t xml:space="preserve"> </w:t>
      </w:r>
      <w:r w:rsidRPr="00734A2F">
        <w:rPr>
          <w:rFonts w:ascii="Calibri Light" w:hAnsi="Calibri Light" w:cs="Calibri Light"/>
          <w:b/>
        </w:rPr>
        <w:t>4.</w:t>
      </w:r>
      <w:r w:rsidR="00D5616E">
        <w:rPr>
          <w:rFonts w:ascii="Calibri Light" w:hAnsi="Calibri Light" w:cs="Calibri Light"/>
          <w:b/>
        </w:rPr>
        <w:t xml:space="preserve"> </w:t>
      </w:r>
      <w:r w:rsidRPr="00734A2F">
        <w:rPr>
          <w:rFonts w:ascii="Calibri Light" w:hAnsi="Calibri Light" w:cs="Calibri Light"/>
          <w:b/>
        </w:rPr>
        <w:t>1945.</w:t>
      </w:r>
      <w:r>
        <w:rPr>
          <w:rFonts w:ascii="Calibri Light" w:hAnsi="Calibri Light" w:cs="Calibri Light"/>
          <w:bCs/>
        </w:rPr>
        <w:t xml:space="preserve"> – Hitler počinio samoubojstvo</w:t>
      </w:r>
    </w:p>
    <w:p w:rsidR="00734A2F" w:rsidRDefault="00734A2F" w:rsidP="00734A2F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734A2F">
        <w:rPr>
          <w:rFonts w:ascii="Calibri Light" w:hAnsi="Calibri Light" w:cs="Calibri Light"/>
          <w:b/>
        </w:rPr>
        <w:t>8.</w:t>
      </w:r>
      <w:r w:rsidR="00D5616E">
        <w:rPr>
          <w:rFonts w:ascii="Calibri Light" w:hAnsi="Calibri Light" w:cs="Calibri Light"/>
          <w:b/>
        </w:rPr>
        <w:t xml:space="preserve"> </w:t>
      </w:r>
      <w:r w:rsidRPr="00734A2F">
        <w:rPr>
          <w:rFonts w:ascii="Calibri Light" w:hAnsi="Calibri Light" w:cs="Calibri Light"/>
          <w:b/>
        </w:rPr>
        <w:t xml:space="preserve">5. </w:t>
      </w:r>
      <w:r>
        <w:rPr>
          <w:rFonts w:ascii="Calibri Light" w:hAnsi="Calibri Light" w:cs="Calibri Light"/>
          <w:b/>
        </w:rPr>
        <w:t xml:space="preserve">1945. </w:t>
      </w:r>
      <w:r w:rsidRPr="00734A2F">
        <w:rPr>
          <w:rFonts w:ascii="Calibri Light" w:hAnsi="Calibri Light" w:cs="Calibri Light"/>
          <w:b/>
        </w:rPr>
        <w:t>(i 9.</w:t>
      </w:r>
      <w:r w:rsidR="00D5616E">
        <w:rPr>
          <w:rFonts w:ascii="Calibri Light" w:hAnsi="Calibri Light" w:cs="Calibri Light"/>
          <w:b/>
        </w:rPr>
        <w:t xml:space="preserve"> </w:t>
      </w:r>
      <w:r w:rsidRPr="00734A2F">
        <w:rPr>
          <w:rFonts w:ascii="Calibri Light" w:hAnsi="Calibri Light" w:cs="Calibri Light"/>
          <w:b/>
        </w:rPr>
        <w:t>5.)</w:t>
      </w:r>
      <w:r>
        <w:rPr>
          <w:rFonts w:ascii="Calibri Light" w:hAnsi="Calibri Light" w:cs="Calibri Light"/>
          <w:bCs/>
        </w:rPr>
        <w:t xml:space="preserve"> – Njemačka potpisala kapitulaciju</w:t>
      </w:r>
    </w:p>
    <w:p w:rsidR="00734A2F" w:rsidRDefault="00734A2F" w:rsidP="00734A2F">
      <w:pPr>
        <w:rPr>
          <w:rFonts w:ascii="Calibri Light" w:hAnsi="Calibri Light" w:cs="Calibri Light"/>
          <w:bCs/>
        </w:rPr>
      </w:pPr>
    </w:p>
    <w:p w:rsidR="00734A2F" w:rsidRPr="00734A2F" w:rsidRDefault="00734A2F" w:rsidP="00734A2F">
      <w:pPr>
        <w:rPr>
          <w:rFonts w:ascii="Calibri Light" w:hAnsi="Calibri Light" w:cs="Calibri Light"/>
          <w:bCs/>
        </w:rPr>
      </w:pPr>
    </w:p>
    <w:p w:rsidR="00916E53" w:rsidRDefault="00916E53" w:rsidP="00916E53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lastRenderedPageBreak/>
        <w:t xml:space="preserve">Zadatak za ispunjavanje </w:t>
      </w:r>
    </w:p>
    <w:p w:rsidR="00916E53" w:rsidRDefault="003C3540" w:rsidP="00916E53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Istočno bojište</w:t>
      </w:r>
    </w:p>
    <w:p w:rsidR="00230E0B" w:rsidRPr="00230E0B" w:rsidRDefault="00230E0B" w:rsidP="00230E0B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nakon bitke kod __________________ njemačka vojska bila je uglavnom usmjerena na ____________</w:t>
      </w:r>
    </w:p>
    <w:p w:rsidR="00230E0B" w:rsidRPr="00230E0B" w:rsidRDefault="00230E0B" w:rsidP="00230E0B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Staljin je dio vojske poslao u _____________, ____________, ____________ i ________________</w:t>
      </w:r>
    </w:p>
    <w:p w:rsidR="00230E0B" w:rsidRPr="00230E0B" w:rsidRDefault="00230E0B" w:rsidP="00230E0B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u srpnju __________ godine Crvena armija bila je nadomak grada _______________</w:t>
      </w:r>
    </w:p>
    <w:p w:rsidR="00230E0B" w:rsidRPr="00230E0B" w:rsidRDefault="00230E0B" w:rsidP="00230E0B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Poljaci su podigli _____________ protiv Nijemaca i čekali pomoć Crvene Armije koja nije došla, a Nijemci su ugušili ustanak u kojem je poginulo _______________ ljudi</w:t>
      </w:r>
    </w:p>
    <w:p w:rsidR="00230E0B" w:rsidRPr="00230E0B" w:rsidRDefault="00230E0B" w:rsidP="00230E0B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Staljin nije htio pomoći ustanicima želeći oslabiti položaj ____________ ___________</w:t>
      </w:r>
    </w:p>
    <w:p w:rsidR="00822AE9" w:rsidRDefault="00822AE9" w:rsidP="00DE459F">
      <w:pPr>
        <w:rPr>
          <w:rFonts w:ascii="Calibri Light" w:hAnsi="Calibri Light" w:cs="Calibri Light"/>
          <w:b/>
          <w:sz w:val="28"/>
          <w:szCs w:val="28"/>
        </w:rPr>
      </w:pPr>
    </w:p>
    <w:p w:rsidR="00822AE9" w:rsidRPr="00822AE9" w:rsidRDefault="00822AE9" w:rsidP="00DE459F">
      <w:pPr>
        <w:rPr>
          <w:rFonts w:ascii="Calibri Light" w:hAnsi="Calibri Light" w:cs="Calibri Light"/>
          <w:b/>
          <w:sz w:val="24"/>
          <w:szCs w:val="24"/>
        </w:rPr>
      </w:pPr>
      <w:r w:rsidRPr="00822AE9">
        <w:rPr>
          <w:rFonts w:ascii="Calibri Light" w:hAnsi="Calibri Light" w:cs="Calibri Light"/>
          <w:b/>
          <w:sz w:val="24"/>
          <w:szCs w:val="24"/>
        </w:rPr>
        <w:t>Usporedna tablica</w:t>
      </w:r>
    </w:p>
    <w:tbl>
      <w:tblPr>
        <w:tblStyle w:val="TableGrid"/>
        <w:tblW w:w="0" w:type="auto"/>
        <w:tblLook w:val="04A0"/>
      </w:tblPr>
      <w:tblGrid>
        <w:gridCol w:w="2506"/>
        <w:gridCol w:w="1430"/>
        <w:gridCol w:w="2268"/>
        <w:gridCol w:w="3084"/>
      </w:tblGrid>
      <w:tr w:rsidR="008E0172" w:rsidTr="008E0172">
        <w:tc>
          <w:tcPr>
            <w:tcW w:w="2506" w:type="dxa"/>
          </w:tcPr>
          <w:p w:rsidR="008E0172" w:rsidRPr="008E0172" w:rsidRDefault="008E0172" w:rsidP="008E0172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8E0172">
              <w:rPr>
                <w:rFonts w:ascii="Calibri Light" w:hAnsi="Calibri Light" w:cs="Calibri Light"/>
                <w:b/>
                <w:sz w:val="28"/>
                <w:szCs w:val="28"/>
              </w:rPr>
              <w:t>Konferencija</w:t>
            </w:r>
          </w:p>
        </w:tc>
        <w:tc>
          <w:tcPr>
            <w:tcW w:w="1430" w:type="dxa"/>
          </w:tcPr>
          <w:p w:rsidR="008E0172" w:rsidRPr="008E0172" w:rsidRDefault="008E0172" w:rsidP="008E0172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8E0172">
              <w:rPr>
                <w:rFonts w:ascii="Calibri Light" w:hAnsi="Calibri Light" w:cs="Calibri Light"/>
                <w:b/>
                <w:sz w:val="28"/>
                <w:szCs w:val="28"/>
              </w:rPr>
              <w:t>Vrijeme</w:t>
            </w:r>
          </w:p>
        </w:tc>
        <w:tc>
          <w:tcPr>
            <w:tcW w:w="2268" w:type="dxa"/>
          </w:tcPr>
          <w:p w:rsidR="008E0172" w:rsidRPr="008E0172" w:rsidRDefault="008E0172" w:rsidP="008E0172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8E0172">
              <w:rPr>
                <w:rFonts w:ascii="Calibri Light" w:hAnsi="Calibri Light" w:cs="Calibri Light"/>
                <w:b/>
                <w:sz w:val="28"/>
                <w:szCs w:val="28"/>
              </w:rPr>
              <w:t>Sudionici</w:t>
            </w:r>
          </w:p>
        </w:tc>
        <w:tc>
          <w:tcPr>
            <w:tcW w:w="3084" w:type="dxa"/>
          </w:tcPr>
          <w:p w:rsidR="008E0172" w:rsidRPr="008E0172" w:rsidRDefault="008E0172" w:rsidP="008E0172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8E0172">
              <w:rPr>
                <w:rFonts w:ascii="Calibri Light" w:hAnsi="Calibri Light" w:cs="Calibri Light"/>
                <w:b/>
                <w:sz w:val="28"/>
                <w:szCs w:val="28"/>
              </w:rPr>
              <w:t>Odluke</w:t>
            </w:r>
          </w:p>
        </w:tc>
      </w:tr>
      <w:tr w:rsidR="008E0172" w:rsidTr="008E0172">
        <w:tc>
          <w:tcPr>
            <w:tcW w:w="2506" w:type="dxa"/>
          </w:tcPr>
          <w:p w:rsidR="008E0172" w:rsidRPr="00D5616E" w:rsidRDefault="008E0172" w:rsidP="008E0172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  <w:p w:rsidR="008E0172" w:rsidRPr="00D5616E" w:rsidRDefault="008E0172" w:rsidP="008E0172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D561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 Teheranu </w:t>
            </w:r>
          </w:p>
        </w:tc>
        <w:tc>
          <w:tcPr>
            <w:tcW w:w="1430" w:type="dxa"/>
          </w:tcPr>
          <w:p w:rsidR="00AC23CF" w:rsidRPr="00AC23CF" w:rsidRDefault="00AC23CF" w:rsidP="008E0172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E0172" w:rsidRPr="00AC23CF" w:rsidRDefault="00AC23CF" w:rsidP="008E0172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C23CF">
              <w:rPr>
                <w:rFonts w:ascii="Calibri Light" w:hAnsi="Calibri Light" w:cs="Calibri Light"/>
                <w:bCs/>
                <w:sz w:val="24"/>
                <w:szCs w:val="24"/>
              </w:rPr>
              <w:t>studeni 1943.</w:t>
            </w:r>
          </w:p>
        </w:tc>
        <w:tc>
          <w:tcPr>
            <w:tcW w:w="2268" w:type="dxa"/>
          </w:tcPr>
          <w:p w:rsidR="00AC23CF" w:rsidRDefault="00AC23CF" w:rsidP="008E0172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E0172" w:rsidRDefault="00AC23CF" w:rsidP="008E0172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Churchill,</w:t>
            </w:r>
          </w:p>
          <w:p w:rsidR="00AC23CF" w:rsidRDefault="00AC23CF" w:rsidP="008E0172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Roosevelt,</w:t>
            </w:r>
          </w:p>
          <w:p w:rsidR="00AC23CF" w:rsidRPr="00AC23CF" w:rsidRDefault="00AC23CF" w:rsidP="008E0172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Staljin</w:t>
            </w:r>
          </w:p>
          <w:p w:rsidR="008E0172" w:rsidRPr="00AC23CF" w:rsidRDefault="008E0172" w:rsidP="00AC23CF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:rsidR="008E0172" w:rsidRDefault="00A635FF" w:rsidP="00AC23CF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o</w:t>
            </w:r>
            <w:r w:rsidR="00AC23CF">
              <w:rPr>
                <w:rFonts w:ascii="Calibri Light" w:hAnsi="Calibri Light" w:cs="Calibri Light"/>
                <w:bCs/>
                <w:sz w:val="24"/>
                <w:szCs w:val="24"/>
              </w:rPr>
              <w:t>tvaranje bojišta u zapadnoj Europi, ofenziva Crvene armije na istoku,</w:t>
            </w:r>
          </w:p>
          <w:p w:rsidR="00AC23CF" w:rsidRPr="00AC23CF" w:rsidRDefault="00AC23CF" w:rsidP="00AC23CF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jugoslavenski partizani postaju saveznici</w:t>
            </w:r>
          </w:p>
          <w:p w:rsidR="008E0172" w:rsidRPr="00AC23CF" w:rsidRDefault="008E0172" w:rsidP="00AC23CF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8E0172" w:rsidTr="008E0172">
        <w:tc>
          <w:tcPr>
            <w:tcW w:w="2506" w:type="dxa"/>
          </w:tcPr>
          <w:p w:rsidR="008E0172" w:rsidRPr="00D5616E" w:rsidRDefault="008E0172" w:rsidP="00DE459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  <w:p w:rsidR="002E1EE6" w:rsidRPr="00D5616E" w:rsidRDefault="002E1EE6" w:rsidP="00DE459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  <w:p w:rsidR="008E0172" w:rsidRPr="00D5616E" w:rsidRDefault="008E0172" w:rsidP="00DE459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D561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      U Jalti</w:t>
            </w:r>
          </w:p>
        </w:tc>
        <w:tc>
          <w:tcPr>
            <w:tcW w:w="1430" w:type="dxa"/>
          </w:tcPr>
          <w:p w:rsidR="008E0172" w:rsidRPr="00AC23CF" w:rsidRDefault="008E0172" w:rsidP="00DE459F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172" w:rsidRPr="00AC23CF" w:rsidRDefault="008E0172" w:rsidP="00DE459F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E0172" w:rsidRPr="00AC23CF" w:rsidRDefault="008E0172" w:rsidP="00DE459F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E0172" w:rsidRPr="00AC23CF" w:rsidRDefault="008E0172" w:rsidP="00DE459F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2E1EE6" w:rsidRPr="00AC23CF" w:rsidRDefault="002E1EE6" w:rsidP="00DE459F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E0172" w:rsidRPr="00AC23CF" w:rsidRDefault="008E0172" w:rsidP="00DE459F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:rsidR="008E0172" w:rsidRPr="00AC23CF" w:rsidRDefault="008E0172" w:rsidP="00DE459F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8E0172" w:rsidTr="008E0172">
        <w:tc>
          <w:tcPr>
            <w:tcW w:w="2506" w:type="dxa"/>
          </w:tcPr>
          <w:p w:rsidR="008E0172" w:rsidRPr="00D5616E" w:rsidRDefault="008E0172" w:rsidP="00DE459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  <w:p w:rsidR="002E1EE6" w:rsidRPr="00D5616E" w:rsidRDefault="002E1EE6" w:rsidP="00DE459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  <w:p w:rsidR="008E0172" w:rsidRPr="00D5616E" w:rsidRDefault="008E0172" w:rsidP="00DE459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616E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        </w:t>
            </w:r>
            <w:r w:rsidRPr="00D561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 </w:t>
            </w:r>
            <w:proofErr w:type="spellStart"/>
            <w:r w:rsidRPr="00D5616E">
              <w:rPr>
                <w:rFonts w:ascii="Calibri Light" w:hAnsi="Calibri Light" w:cs="Calibri Light"/>
                <w:b/>
                <w:sz w:val="24"/>
                <w:szCs w:val="24"/>
              </w:rPr>
              <w:t>Potsdamu</w:t>
            </w:r>
            <w:proofErr w:type="spellEnd"/>
          </w:p>
          <w:p w:rsidR="002E1EE6" w:rsidRPr="00D5616E" w:rsidRDefault="002E1EE6" w:rsidP="00DE459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E1EE6" w:rsidRPr="00D5616E" w:rsidRDefault="002E1EE6" w:rsidP="00DE459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8E0172" w:rsidRPr="00AC23CF" w:rsidRDefault="008E0172" w:rsidP="00DE459F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172" w:rsidRPr="00AC23CF" w:rsidRDefault="008E0172" w:rsidP="00DE459F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E0172" w:rsidRPr="00AC23CF" w:rsidRDefault="008E0172" w:rsidP="00DE459F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E0172" w:rsidRPr="00AC23CF" w:rsidRDefault="008E0172" w:rsidP="00DE459F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E0172" w:rsidRPr="00AC23CF" w:rsidRDefault="008E0172" w:rsidP="00DE459F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:rsidR="008E0172" w:rsidRPr="00AC23CF" w:rsidRDefault="008E0172" w:rsidP="00DE459F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:rsidR="00DE459F" w:rsidRDefault="00DE459F" w:rsidP="00DE459F">
      <w:pPr>
        <w:rPr>
          <w:rFonts w:ascii="Calibri Light" w:hAnsi="Calibri Light" w:cs="Calibri Light"/>
          <w:b/>
          <w:sz w:val="28"/>
          <w:szCs w:val="28"/>
        </w:rPr>
      </w:pPr>
    </w:p>
    <w:p w:rsidR="008E0172" w:rsidRDefault="008E0172" w:rsidP="00DE459F">
      <w:pPr>
        <w:rPr>
          <w:rFonts w:ascii="Calibri Light" w:hAnsi="Calibri Light" w:cs="Calibri Light"/>
          <w:b/>
          <w:sz w:val="28"/>
          <w:szCs w:val="28"/>
        </w:rPr>
      </w:pPr>
    </w:p>
    <w:p w:rsidR="008E0172" w:rsidRDefault="008E0172" w:rsidP="00DE459F">
      <w:pPr>
        <w:rPr>
          <w:rFonts w:ascii="Calibri Light" w:hAnsi="Calibri Light" w:cs="Calibri Light"/>
          <w:b/>
          <w:sz w:val="28"/>
          <w:szCs w:val="28"/>
        </w:rPr>
      </w:pPr>
    </w:p>
    <w:p w:rsidR="00230E0B" w:rsidRDefault="00230E0B" w:rsidP="00DE459F">
      <w:pPr>
        <w:rPr>
          <w:rFonts w:ascii="Calibri Light" w:hAnsi="Calibri Light" w:cs="Calibri Light"/>
          <w:b/>
          <w:sz w:val="28"/>
          <w:szCs w:val="28"/>
        </w:rPr>
      </w:pPr>
    </w:p>
    <w:p w:rsidR="00230E0B" w:rsidRDefault="00230E0B" w:rsidP="00DE459F">
      <w:pPr>
        <w:rPr>
          <w:rFonts w:ascii="Calibri Light" w:hAnsi="Calibri Light" w:cs="Calibri Light"/>
          <w:b/>
          <w:sz w:val="28"/>
          <w:szCs w:val="28"/>
        </w:rPr>
      </w:pPr>
    </w:p>
    <w:p w:rsidR="00DE459F" w:rsidRDefault="00DE459F" w:rsidP="00DE459F">
      <w:pPr>
        <w:rPr>
          <w:rFonts w:ascii="Calibri Light" w:hAnsi="Calibri Light" w:cs="Calibri Light"/>
          <w:b/>
          <w:u w:val="single"/>
        </w:rPr>
      </w:pPr>
    </w:p>
    <w:p w:rsidR="00CB63DB" w:rsidRPr="00D01E0B" w:rsidRDefault="00CB63DB" w:rsidP="00594552">
      <w:pPr>
        <w:rPr>
          <w:rFonts w:ascii="Calibri Light" w:hAnsi="Calibri Light" w:cs="Calibri Light"/>
          <w:b/>
          <w:u w:val="single"/>
        </w:rPr>
      </w:pPr>
    </w:p>
    <w:p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lastRenderedPageBreak/>
        <w:t>Literatura</w:t>
      </w:r>
      <w:r w:rsidRPr="00D01E0B">
        <w:rPr>
          <w:rFonts w:ascii="Calibri Light" w:hAnsi="Calibri Light" w:cs="Calibri Light"/>
        </w:rPr>
        <w:t>:</w:t>
      </w:r>
    </w:p>
    <w:p w:rsidR="00D01E0B" w:rsidRPr="00D01E0B" w:rsidRDefault="00D01E0B" w:rsidP="00D01E0B">
      <w:pPr>
        <w:pStyle w:val="NoSpacing"/>
        <w:rPr>
          <w:rFonts w:ascii="Calibri Light" w:hAnsi="Calibri Light" w:cs="Calibri Light"/>
        </w:rPr>
      </w:pPr>
    </w:p>
    <w:p w:rsidR="0080289C" w:rsidRPr="00D01E0B" w:rsidRDefault="00D01E0B" w:rsidP="00D01E0B">
      <w:pPr>
        <w:pStyle w:val="NoSpacing"/>
        <w:rPr>
          <w:rFonts w:ascii="Calibri Light" w:hAnsi="Calibri Light" w:cs="Calibri Light"/>
        </w:rPr>
      </w:pPr>
      <w:proofErr w:type="spellStart"/>
      <w:r w:rsidRPr="00D01E0B">
        <w:rPr>
          <w:rFonts w:ascii="Calibri Light" w:hAnsi="Calibri Light" w:cs="Calibri Light"/>
        </w:rPr>
        <w:t>Arrington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Grady</w:t>
      </w:r>
      <w:proofErr w:type="spellEnd"/>
      <w:r w:rsidRPr="00D01E0B">
        <w:rPr>
          <w:rFonts w:ascii="Calibri Light" w:hAnsi="Calibri Light" w:cs="Calibri Light"/>
        </w:rPr>
        <w:t xml:space="preserve"> P.,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 </w:t>
      </w:r>
      <w:proofErr w:type="spellStart"/>
      <w:r w:rsidRPr="00D01E0B">
        <w:rPr>
          <w:rStyle w:val="Emphasis"/>
          <w:rFonts w:ascii="Calibri Light" w:hAnsi="Calibri Light" w:cs="Calibri Light"/>
        </w:rPr>
        <w:t>Infantryman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at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Front</w:t>
      </w:r>
      <w:proofErr w:type="spellEnd"/>
      <w:r w:rsidRPr="00D01E0B">
        <w:rPr>
          <w:rFonts w:ascii="Calibri Light" w:hAnsi="Calibri Light" w:cs="Calibri Light"/>
        </w:rPr>
        <w:t>, New York, 1959.</w:t>
      </w:r>
      <w:r w:rsidRPr="00D01E0B">
        <w:rPr>
          <w:rFonts w:ascii="Calibri Light" w:hAnsi="Calibri Light" w:cs="Calibri Light"/>
        </w:rPr>
        <w:br/>
        <w:t>Boban, Ljubo, </w:t>
      </w:r>
      <w:r w:rsidRPr="00D01E0B">
        <w:rPr>
          <w:rStyle w:val="Emphasis"/>
          <w:rFonts w:ascii="Calibri Light" w:hAnsi="Calibri Light" w:cs="Calibri Light"/>
        </w:rPr>
        <w:t>Hrvatska u arhivima izbjegličke vlade 1941. – 1943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D01E0B">
        <w:rPr>
          <w:rFonts w:ascii="Calibri Light" w:hAnsi="Calibri Light" w:cs="Calibri Light"/>
        </w:rPr>
        <w:t>, Globus, Zagreb, 1985.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Bowler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Peter</w:t>
      </w:r>
      <w:proofErr w:type="spellEnd"/>
      <w:r w:rsidRPr="00D01E0B">
        <w:rPr>
          <w:rFonts w:ascii="Calibri Light" w:hAnsi="Calibri Light" w:cs="Calibri Light"/>
        </w:rPr>
        <w:t xml:space="preserve"> J., 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A </w:t>
      </w:r>
      <w:proofErr w:type="spellStart"/>
      <w:r w:rsidRPr="00D01E0B">
        <w:rPr>
          <w:rStyle w:val="Emphasis"/>
          <w:rFonts w:ascii="Calibri Light" w:hAnsi="Calibri Light" w:cs="Calibri Light"/>
        </w:rPr>
        <w:t>History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Future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University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Press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>, 2017.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16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Deacon</w:t>
      </w:r>
      <w:proofErr w:type="spellEnd"/>
      <w:r w:rsidRPr="00D01E0B">
        <w:rPr>
          <w:rFonts w:ascii="Calibri Light" w:hAnsi="Calibri Light" w:cs="Calibri Light"/>
        </w:rPr>
        <w:t>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Farrell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Nicholas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Burgess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Mussolini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, </w:t>
      </w:r>
      <w:r w:rsidRPr="00D01E0B">
        <w:rPr>
          <w:rStyle w:val="Emphasis"/>
          <w:rFonts w:ascii="Calibri Light" w:hAnsi="Calibri Light" w:cs="Calibri Light"/>
        </w:rPr>
        <w:t>novi život</w:t>
      </w:r>
      <w:r w:rsidRPr="00D01E0B">
        <w:rPr>
          <w:rFonts w:ascii="Calibri Light" w:hAnsi="Calibri Light" w:cs="Calibri Light"/>
        </w:rPr>
        <w:t>, Naklada Ljevak, Zagreb, 2008.</w:t>
      </w:r>
      <w:r w:rsidRPr="00D01E0B">
        <w:rPr>
          <w:rFonts w:ascii="Calibri Light" w:hAnsi="Calibri Light" w:cs="Calibri Light"/>
        </w:rPr>
        <w:br/>
        <w:t>Goldstein, Ivo, </w:t>
      </w:r>
      <w:r w:rsidRPr="00D01E0B">
        <w:rPr>
          <w:rStyle w:val="Emphasis"/>
          <w:rFonts w:ascii="Calibri Light" w:hAnsi="Calibri Light" w:cs="Calibri Light"/>
        </w:rPr>
        <w:t>Hrvatska: 1918. – 2008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 / Novi </w:t>
      </w:r>
      <w:proofErr w:type="spellStart"/>
      <w:r w:rsidRPr="00D01E0B">
        <w:rPr>
          <w:rFonts w:ascii="Calibri Light" w:hAnsi="Calibri Light" w:cs="Calibri Light"/>
        </w:rPr>
        <w:t>Liber</w:t>
      </w:r>
      <w:proofErr w:type="spellEnd"/>
      <w:r w:rsidRPr="00D01E0B">
        <w:rPr>
          <w:rFonts w:ascii="Calibri Light" w:hAnsi="Calibri Light" w:cs="Calibri Light"/>
        </w:rPr>
        <w:t>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Hobsbawm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Eric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Linderman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Gerald</w:t>
      </w:r>
      <w:proofErr w:type="spellEnd"/>
      <w:r w:rsidRPr="00D01E0B">
        <w:rPr>
          <w:rFonts w:ascii="Calibri Light" w:hAnsi="Calibri Light" w:cs="Calibri Light"/>
        </w:rPr>
        <w:t xml:space="preserve"> F.,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D01E0B">
        <w:rPr>
          <w:rStyle w:val="Emphasis"/>
          <w:rFonts w:ascii="Calibri Light" w:hAnsi="Calibri Light" w:cs="Calibri Light"/>
        </w:rPr>
        <w:t>Within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>, London, 1999.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Mc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Cormick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>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Right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Kind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Annapolis</w:t>
      </w:r>
      <w:proofErr w:type="spellEnd"/>
      <w:r w:rsidRPr="00D01E0B">
        <w:rPr>
          <w:rFonts w:ascii="Calibri Light" w:hAnsi="Calibri Light" w:cs="Calibri Light"/>
        </w:rPr>
        <w:t>, 1992.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Montefiore</w:t>
      </w:r>
      <w:proofErr w:type="spellEnd"/>
      <w:r w:rsidRPr="00D01E0B">
        <w:rPr>
          <w:rFonts w:ascii="Calibri Light" w:hAnsi="Calibri Light" w:cs="Calibri Light"/>
        </w:rPr>
        <w:t xml:space="preserve">, Simon </w:t>
      </w:r>
      <w:proofErr w:type="spellStart"/>
      <w:r w:rsidRPr="00D01E0B">
        <w:rPr>
          <w:rFonts w:ascii="Calibri Light" w:hAnsi="Calibri Light" w:cs="Calibri Light"/>
        </w:rPr>
        <w:t>Sebag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Staljin – na dvoru crvenog cara</w:t>
      </w:r>
      <w:r w:rsidRPr="00D01E0B">
        <w:rPr>
          <w:rFonts w:ascii="Calibri Light" w:hAnsi="Calibri Light" w:cs="Calibri Light"/>
        </w:rPr>
        <w:t>, Profil,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Overy</w:t>
      </w:r>
      <w:proofErr w:type="spellEnd"/>
      <w:r w:rsidRPr="00D01E0B">
        <w:rPr>
          <w:rFonts w:ascii="Calibri Light" w:hAnsi="Calibri Light" w:cs="Calibri Light"/>
        </w:rPr>
        <w:t>, Richard James, </w:t>
      </w:r>
      <w:r w:rsidRPr="000973EF">
        <w:rPr>
          <w:rStyle w:val="Emphasis"/>
          <w:rFonts w:ascii="Calibri Light" w:hAnsi="Calibri Light" w:cs="Calibri Light"/>
        </w:rPr>
        <w:t>Hitlerova Njemačka i Staljinova Rusija</w:t>
      </w:r>
      <w:r w:rsidRPr="00D01E0B">
        <w:rPr>
          <w:rFonts w:ascii="Calibri Light" w:hAnsi="Calibri Light" w:cs="Calibri Light"/>
        </w:rPr>
        <w:t>, Naklada Ljevak, 2014.</w:t>
      </w:r>
      <w:r w:rsidRPr="00D01E0B">
        <w:rPr>
          <w:rFonts w:ascii="Calibri Light" w:hAnsi="Calibri Light" w:cs="Calibri Light"/>
        </w:rPr>
        <w:br/>
        <w:t xml:space="preserve">Taylor, Alan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Percivale</w:t>
      </w:r>
      <w:proofErr w:type="spellEnd"/>
      <w:r w:rsidRPr="00D01E0B">
        <w:rPr>
          <w:rFonts w:ascii="Calibri Light" w:hAnsi="Calibri Light" w:cs="Calibri Light"/>
        </w:rPr>
        <w:t>, </w:t>
      </w:r>
      <w:r w:rsidRPr="000973EF">
        <w:rPr>
          <w:rStyle w:val="Emphasis"/>
          <w:rFonts w:ascii="Calibri Light" w:hAnsi="Calibri Light" w:cs="Calibri Light"/>
        </w:rPr>
        <w:t>Uzroci Drugog svjetskog rata</w:t>
      </w:r>
      <w:r w:rsidRPr="00D01E0B">
        <w:rPr>
          <w:rFonts w:ascii="Calibri Light" w:hAnsi="Calibri Light" w:cs="Calibri Light"/>
        </w:rPr>
        <w:t>, Znanje, Zagreb, 1994.</w:t>
      </w:r>
      <w:r w:rsidRPr="00D01E0B">
        <w:rPr>
          <w:rFonts w:ascii="Calibri Light" w:hAnsi="Calibri Light" w:cs="Calibri Light"/>
        </w:rPr>
        <w:br/>
      </w:r>
      <w:r w:rsidRPr="000973EF">
        <w:rPr>
          <w:rStyle w:val="Emphasis"/>
          <w:rFonts w:ascii="Calibri Light" w:hAnsi="Calibri Light" w:cs="Calibri Light"/>
        </w:rPr>
        <w:t xml:space="preserve">WWII: Time-Life </w:t>
      </w:r>
      <w:proofErr w:type="spellStart"/>
      <w:r w:rsidRPr="000973EF">
        <w:rPr>
          <w:rStyle w:val="Emphasis"/>
          <w:rFonts w:ascii="Calibri Light" w:hAnsi="Calibri Light" w:cs="Calibri Light"/>
        </w:rPr>
        <w:t>Books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History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of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the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Second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0973EF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 xml:space="preserve">, New </w:t>
      </w:r>
      <w:proofErr w:type="spellStart"/>
      <w:r w:rsidRPr="00D01E0B">
        <w:rPr>
          <w:rFonts w:ascii="Calibri Light" w:hAnsi="Calibri Light" w:cs="Calibri Light"/>
        </w:rPr>
        <w:t>Jersey</w:t>
      </w:r>
      <w:proofErr w:type="spellEnd"/>
      <w:r w:rsidRPr="00D01E0B">
        <w:rPr>
          <w:rFonts w:ascii="Calibri Light" w:hAnsi="Calibri Light" w:cs="Calibri Light"/>
        </w:rPr>
        <w:t>, 1989.</w:t>
      </w:r>
      <w:r w:rsidR="0080289C" w:rsidRPr="00D01E0B">
        <w:rPr>
          <w:rFonts w:ascii="Calibri Light" w:hAnsi="Calibri Light" w:cs="Calibri Light"/>
        </w:rPr>
        <w:t>.</w:t>
      </w:r>
    </w:p>
    <w:sectPr w:rsidR="0080289C" w:rsidRPr="00D01E0B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EBE" w:rsidRDefault="001C5EBE" w:rsidP="00D03447">
      <w:pPr>
        <w:spacing w:after="0" w:line="240" w:lineRule="auto"/>
      </w:pPr>
      <w:r>
        <w:separator/>
      </w:r>
    </w:p>
  </w:endnote>
  <w:endnote w:type="continuationSeparator" w:id="0">
    <w:p w:rsidR="001C5EBE" w:rsidRDefault="001C5EBE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EBE" w:rsidRDefault="001C5EBE" w:rsidP="00D03447">
      <w:pPr>
        <w:spacing w:after="0" w:line="240" w:lineRule="auto"/>
      </w:pPr>
      <w:r>
        <w:separator/>
      </w:r>
    </w:p>
  </w:footnote>
  <w:footnote w:type="continuationSeparator" w:id="0">
    <w:p w:rsidR="001C5EBE" w:rsidRDefault="001C5EBE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A45"/>
    <w:multiLevelType w:val="hybridMultilevel"/>
    <w:tmpl w:val="F3885AC4"/>
    <w:lvl w:ilvl="0" w:tplc="19BE0F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0979113E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022EA"/>
    <w:multiLevelType w:val="hybridMultilevel"/>
    <w:tmpl w:val="5106AB4C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720C37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112FE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297F3AB3"/>
    <w:multiLevelType w:val="hybridMultilevel"/>
    <w:tmpl w:val="29983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A4900"/>
    <w:multiLevelType w:val="hybridMultilevel"/>
    <w:tmpl w:val="E0164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B2754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3"/>
  </w:num>
  <w:num w:numId="5">
    <w:abstractNumId w:val="11"/>
  </w:num>
  <w:num w:numId="6">
    <w:abstractNumId w:val="9"/>
  </w:num>
  <w:num w:numId="7">
    <w:abstractNumId w:val="1"/>
  </w:num>
  <w:num w:numId="8">
    <w:abstractNumId w:val="15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5"/>
  </w:num>
  <w:num w:numId="16">
    <w:abstractNumId w:val="7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E9B"/>
    <w:rsid w:val="00001173"/>
    <w:rsid w:val="00021000"/>
    <w:rsid w:val="0002382E"/>
    <w:rsid w:val="00023C94"/>
    <w:rsid w:val="00025AB2"/>
    <w:rsid w:val="0005229E"/>
    <w:rsid w:val="00054180"/>
    <w:rsid w:val="00064FE8"/>
    <w:rsid w:val="00065EA0"/>
    <w:rsid w:val="00070768"/>
    <w:rsid w:val="000735B2"/>
    <w:rsid w:val="0007610E"/>
    <w:rsid w:val="0008015D"/>
    <w:rsid w:val="0008023B"/>
    <w:rsid w:val="00090E09"/>
    <w:rsid w:val="000973EF"/>
    <w:rsid w:val="000A1575"/>
    <w:rsid w:val="000A60B7"/>
    <w:rsid w:val="000C213A"/>
    <w:rsid w:val="000D569A"/>
    <w:rsid w:val="000E0413"/>
    <w:rsid w:val="000E0723"/>
    <w:rsid w:val="000F083B"/>
    <w:rsid w:val="000F377A"/>
    <w:rsid w:val="0010259D"/>
    <w:rsid w:val="001031E8"/>
    <w:rsid w:val="00111186"/>
    <w:rsid w:val="00111C5C"/>
    <w:rsid w:val="001124AE"/>
    <w:rsid w:val="001320C6"/>
    <w:rsid w:val="001447D8"/>
    <w:rsid w:val="00146C5E"/>
    <w:rsid w:val="00147B86"/>
    <w:rsid w:val="00154F0C"/>
    <w:rsid w:val="00164F4F"/>
    <w:rsid w:val="00170F9B"/>
    <w:rsid w:val="00171BDB"/>
    <w:rsid w:val="001747AB"/>
    <w:rsid w:val="00182953"/>
    <w:rsid w:val="001901B2"/>
    <w:rsid w:val="0019223C"/>
    <w:rsid w:val="001A49B4"/>
    <w:rsid w:val="001A76EA"/>
    <w:rsid w:val="001B2C54"/>
    <w:rsid w:val="001B2F38"/>
    <w:rsid w:val="001B35A7"/>
    <w:rsid w:val="001B62A3"/>
    <w:rsid w:val="001C125A"/>
    <w:rsid w:val="001C21A9"/>
    <w:rsid w:val="001C5EBE"/>
    <w:rsid w:val="001E21A4"/>
    <w:rsid w:val="001E2B4A"/>
    <w:rsid w:val="001F3716"/>
    <w:rsid w:val="001F3B19"/>
    <w:rsid w:val="00213BC9"/>
    <w:rsid w:val="002174FD"/>
    <w:rsid w:val="00230E0B"/>
    <w:rsid w:val="00235162"/>
    <w:rsid w:val="0023685F"/>
    <w:rsid w:val="00237EB8"/>
    <w:rsid w:val="00241BEC"/>
    <w:rsid w:val="002461BA"/>
    <w:rsid w:val="00250828"/>
    <w:rsid w:val="00252851"/>
    <w:rsid w:val="00255EF6"/>
    <w:rsid w:val="00270ADD"/>
    <w:rsid w:val="00271DAF"/>
    <w:rsid w:val="00276C5E"/>
    <w:rsid w:val="00280A57"/>
    <w:rsid w:val="00280EE7"/>
    <w:rsid w:val="00284218"/>
    <w:rsid w:val="00291B63"/>
    <w:rsid w:val="00292CD0"/>
    <w:rsid w:val="002A072A"/>
    <w:rsid w:val="002B655D"/>
    <w:rsid w:val="002B7B07"/>
    <w:rsid w:val="002C181B"/>
    <w:rsid w:val="002D18C7"/>
    <w:rsid w:val="002D2034"/>
    <w:rsid w:val="002D5B87"/>
    <w:rsid w:val="002E076E"/>
    <w:rsid w:val="002E0EB9"/>
    <w:rsid w:val="002E1EE6"/>
    <w:rsid w:val="002E3060"/>
    <w:rsid w:val="002E7B6E"/>
    <w:rsid w:val="002F22CF"/>
    <w:rsid w:val="002F7837"/>
    <w:rsid w:val="00302E53"/>
    <w:rsid w:val="00307EAA"/>
    <w:rsid w:val="003137EA"/>
    <w:rsid w:val="00314B31"/>
    <w:rsid w:val="0031770F"/>
    <w:rsid w:val="00350A0E"/>
    <w:rsid w:val="003627A5"/>
    <w:rsid w:val="00370BAD"/>
    <w:rsid w:val="00384208"/>
    <w:rsid w:val="0038543A"/>
    <w:rsid w:val="00386B17"/>
    <w:rsid w:val="003932AD"/>
    <w:rsid w:val="003A67FB"/>
    <w:rsid w:val="003B2856"/>
    <w:rsid w:val="003B3CFC"/>
    <w:rsid w:val="003C0979"/>
    <w:rsid w:val="003C2953"/>
    <w:rsid w:val="003C3540"/>
    <w:rsid w:val="003E0318"/>
    <w:rsid w:val="003E7EDE"/>
    <w:rsid w:val="004024D5"/>
    <w:rsid w:val="004163E1"/>
    <w:rsid w:val="00417352"/>
    <w:rsid w:val="0042279A"/>
    <w:rsid w:val="00423B9E"/>
    <w:rsid w:val="00427AAE"/>
    <w:rsid w:val="00432054"/>
    <w:rsid w:val="00446960"/>
    <w:rsid w:val="00450215"/>
    <w:rsid w:val="00451EE6"/>
    <w:rsid w:val="00457158"/>
    <w:rsid w:val="0046122B"/>
    <w:rsid w:val="0046169A"/>
    <w:rsid w:val="00464D1C"/>
    <w:rsid w:val="004653F5"/>
    <w:rsid w:val="00467A29"/>
    <w:rsid w:val="0047524D"/>
    <w:rsid w:val="00475673"/>
    <w:rsid w:val="004801CE"/>
    <w:rsid w:val="00480D79"/>
    <w:rsid w:val="00486D93"/>
    <w:rsid w:val="004947E9"/>
    <w:rsid w:val="004A2B72"/>
    <w:rsid w:val="004A45BF"/>
    <w:rsid w:val="004A475F"/>
    <w:rsid w:val="004B16B1"/>
    <w:rsid w:val="004C0DC5"/>
    <w:rsid w:val="004C3544"/>
    <w:rsid w:val="004C4433"/>
    <w:rsid w:val="004D6D5A"/>
    <w:rsid w:val="004E4CF9"/>
    <w:rsid w:val="004E74E6"/>
    <w:rsid w:val="004F27EC"/>
    <w:rsid w:val="004F5619"/>
    <w:rsid w:val="00504F0B"/>
    <w:rsid w:val="0051690F"/>
    <w:rsid w:val="00517E48"/>
    <w:rsid w:val="005242A9"/>
    <w:rsid w:val="00534AE8"/>
    <w:rsid w:val="0055797A"/>
    <w:rsid w:val="0057573A"/>
    <w:rsid w:val="00585431"/>
    <w:rsid w:val="00594552"/>
    <w:rsid w:val="005A654C"/>
    <w:rsid w:val="005B4F80"/>
    <w:rsid w:val="005C0481"/>
    <w:rsid w:val="005D76F7"/>
    <w:rsid w:val="005E5189"/>
    <w:rsid w:val="005F2C1D"/>
    <w:rsid w:val="005F4CB0"/>
    <w:rsid w:val="005F5325"/>
    <w:rsid w:val="005F75B8"/>
    <w:rsid w:val="006049AB"/>
    <w:rsid w:val="00605288"/>
    <w:rsid w:val="006123DB"/>
    <w:rsid w:val="00625F70"/>
    <w:rsid w:val="0062786C"/>
    <w:rsid w:val="006331AA"/>
    <w:rsid w:val="00635BA4"/>
    <w:rsid w:val="00636363"/>
    <w:rsid w:val="006420CB"/>
    <w:rsid w:val="00647132"/>
    <w:rsid w:val="006503AE"/>
    <w:rsid w:val="00666653"/>
    <w:rsid w:val="00667837"/>
    <w:rsid w:val="00687504"/>
    <w:rsid w:val="006A0740"/>
    <w:rsid w:val="006A73F6"/>
    <w:rsid w:val="006A74BC"/>
    <w:rsid w:val="006B0A77"/>
    <w:rsid w:val="006B4743"/>
    <w:rsid w:val="006B6B9C"/>
    <w:rsid w:val="006C4092"/>
    <w:rsid w:val="006C44F5"/>
    <w:rsid w:val="006D056B"/>
    <w:rsid w:val="006D452A"/>
    <w:rsid w:val="006D4D5A"/>
    <w:rsid w:val="006D649B"/>
    <w:rsid w:val="006E1AEA"/>
    <w:rsid w:val="006E35D2"/>
    <w:rsid w:val="006E7AD9"/>
    <w:rsid w:val="006F1420"/>
    <w:rsid w:val="006F25F8"/>
    <w:rsid w:val="006F2F70"/>
    <w:rsid w:val="007008EF"/>
    <w:rsid w:val="00702630"/>
    <w:rsid w:val="00716677"/>
    <w:rsid w:val="0073446E"/>
    <w:rsid w:val="00734A2F"/>
    <w:rsid w:val="0074706B"/>
    <w:rsid w:val="00757846"/>
    <w:rsid w:val="007612B4"/>
    <w:rsid w:val="00761301"/>
    <w:rsid w:val="00767D76"/>
    <w:rsid w:val="00775BC9"/>
    <w:rsid w:val="0077795A"/>
    <w:rsid w:val="007864D2"/>
    <w:rsid w:val="00787A7C"/>
    <w:rsid w:val="007A3C51"/>
    <w:rsid w:val="007A4512"/>
    <w:rsid w:val="007B0620"/>
    <w:rsid w:val="007C6408"/>
    <w:rsid w:val="007F2EEF"/>
    <w:rsid w:val="008004E5"/>
    <w:rsid w:val="0080289C"/>
    <w:rsid w:val="00802E5F"/>
    <w:rsid w:val="00822AE9"/>
    <w:rsid w:val="0083206C"/>
    <w:rsid w:val="008363C0"/>
    <w:rsid w:val="00837AE3"/>
    <w:rsid w:val="00843C9F"/>
    <w:rsid w:val="008471F9"/>
    <w:rsid w:val="00855940"/>
    <w:rsid w:val="00860679"/>
    <w:rsid w:val="00891105"/>
    <w:rsid w:val="008930AA"/>
    <w:rsid w:val="008B4100"/>
    <w:rsid w:val="008C095D"/>
    <w:rsid w:val="008C60AF"/>
    <w:rsid w:val="008C6FF1"/>
    <w:rsid w:val="008D2924"/>
    <w:rsid w:val="008D3CE1"/>
    <w:rsid w:val="008E0172"/>
    <w:rsid w:val="008F00E5"/>
    <w:rsid w:val="00904922"/>
    <w:rsid w:val="009066F3"/>
    <w:rsid w:val="009135D9"/>
    <w:rsid w:val="00916E53"/>
    <w:rsid w:val="0092115A"/>
    <w:rsid w:val="00925B44"/>
    <w:rsid w:val="009334B3"/>
    <w:rsid w:val="00942F41"/>
    <w:rsid w:val="00943E93"/>
    <w:rsid w:val="00946340"/>
    <w:rsid w:val="009527E4"/>
    <w:rsid w:val="00957A3F"/>
    <w:rsid w:val="0096081D"/>
    <w:rsid w:val="009612F7"/>
    <w:rsid w:val="009657B4"/>
    <w:rsid w:val="00967EDF"/>
    <w:rsid w:val="00967FA6"/>
    <w:rsid w:val="0098440D"/>
    <w:rsid w:val="00985AD6"/>
    <w:rsid w:val="0099256E"/>
    <w:rsid w:val="00995DEC"/>
    <w:rsid w:val="009B08FF"/>
    <w:rsid w:val="009B0B66"/>
    <w:rsid w:val="009B5605"/>
    <w:rsid w:val="009B6269"/>
    <w:rsid w:val="009C3566"/>
    <w:rsid w:val="009D226A"/>
    <w:rsid w:val="009D3536"/>
    <w:rsid w:val="009E40B5"/>
    <w:rsid w:val="009F1E98"/>
    <w:rsid w:val="009F3615"/>
    <w:rsid w:val="009F7599"/>
    <w:rsid w:val="00A04241"/>
    <w:rsid w:val="00A128C8"/>
    <w:rsid w:val="00A13755"/>
    <w:rsid w:val="00A16F9F"/>
    <w:rsid w:val="00A32E6E"/>
    <w:rsid w:val="00A41934"/>
    <w:rsid w:val="00A44E8C"/>
    <w:rsid w:val="00A45504"/>
    <w:rsid w:val="00A51A78"/>
    <w:rsid w:val="00A52E74"/>
    <w:rsid w:val="00A55762"/>
    <w:rsid w:val="00A56F3E"/>
    <w:rsid w:val="00A63224"/>
    <w:rsid w:val="00A635FF"/>
    <w:rsid w:val="00A72020"/>
    <w:rsid w:val="00A723F8"/>
    <w:rsid w:val="00A746C1"/>
    <w:rsid w:val="00AA039F"/>
    <w:rsid w:val="00AA2838"/>
    <w:rsid w:val="00AB259B"/>
    <w:rsid w:val="00AC23CF"/>
    <w:rsid w:val="00AD03C6"/>
    <w:rsid w:val="00AD5BB4"/>
    <w:rsid w:val="00AE060C"/>
    <w:rsid w:val="00AE1014"/>
    <w:rsid w:val="00AE492A"/>
    <w:rsid w:val="00AE5B48"/>
    <w:rsid w:val="00AF1755"/>
    <w:rsid w:val="00B04C11"/>
    <w:rsid w:val="00B07CD4"/>
    <w:rsid w:val="00B120C6"/>
    <w:rsid w:val="00B26266"/>
    <w:rsid w:val="00B2685B"/>
    <w:rsid w:val="00B42F8D"/>
    <w:rsid w:val="00B43187"/>
    <w:rsid w:val="00B51617"/>
    <w:rsid w:val="00B6284E"/>
    <w:rsid w:val="00B62D99"/>
    <w:rsid w:val="00B63AA4"/>
    <w:rsid w:val="00B758E3"/>
    <w:rsid w:val="00B93708"/>
    <w:rsid w:val="00BA0BA5"/>
    <w:rsid w:val="00BB314F"/>
    <w:rsid w:val="00BB5D6C"/>
    <w:rsid w:val="00BD0FD8"/>
    <w:rsid w:val="00BD6FD5"/>
    <w:rsid w:val="00BF4EC8"/>
    <w:rsid w:val="00C01C7C"/>
    <w:rsid w:val="00C05044"/>
    <w:rsid w:val="00C06785"/>
    <w:rsid w:val="00C07944"/>
    <w:rsid w:val="00C121B8"/>
    <w:rsid w:val="00C1357A"/>
    <w:rsid w:val="00C168D9"/>
    <w:rsid w:val="00C304EC"/>
    <w:rsid w:val="00C4002A"/>
    <w:rsid w:val="00C42963"/>
    <w:rsid w:val="00C43D97"/>
    <w:rsid w:val="00C46FC4"/>
    <w:rsid w:val="00C4779D"/>
    <w:rsid w:val="00C51BB1"/>
    <w:rsid w:val="00C53639"/>
    <w:rsid w:val="00C6115C"/>
    <w:rsid w:val="00C63B89"/>
    <w:rsid w:val="00C67004"/>
    <w:rsid w:val="00C74214"/>
    <w:rsid w:val="00C75184"/>
    <w:rsid w:val="00C80AD5"/>
    <w:rsid w:val="00C95060"/>
    <w:rsid w:val="00CA24C5"/>
    <w:rsid w:val="00CA2EAA"/>
    <w:rsid w:val="00CA6D58"/>
    <w:rsid w:val="00CB218E"/>
    <w:rsid w:val="00CB383A"/>
    <w:rsid w:val="00CB5EC2"/>
    <w:rsid w:val="00CB61AA"/>
    <w:rsid w:val="00CB63DB"/>
    <w:rsid w:val="00CB7E24"/>
    <w:rsid w:val="00CC4AFA"/>
    <w:rsid w:val="00CD33D8"/>
    <w:rsid w:val="00CD5DA1"/>
    <w:rsid w:val="00CE140D"/>
    <w:rsid w:val="00CE2AE1"/>
    <w:rsid w:val="00CF3255"/>
    <w:rsid w:val="00CF7D8B"/>
    <w:rsid w:val="00D0094E"/>
    <w:rsid w:val="00D01E0B"/>
    <w:rsid w:val="00D03447"/>
    <w:rsid w:val="00D03A74"/>
    <w:rsid w:val="00D12D96"/>
    <w:rsid w:val="00D13828"/>
    <w:rsid w:val="00D14DB7"/>
    <w:rsid w:val="00D14ED2"/>
    <w:rsid w:val="00D15BB3"/>
    <w:rsid w:val="00D2137E"/>
    <w:rsid w:val="00D304C6"/>
    <w:rsid w:val="00D320F2"/>
    <w:rsid w:val="00D3288C"/>
    <w:rsid w:val="00D458C7"/>
    <w:rsid w:val="00D4607B"/>
    <w:rsid w:val="00D515B2"/>
    <w:rsid w:val="00D525C9"/>
    <w:rsid w:val="00D52AA6"/>
    <w:rsid w:val="00D5616E"/>
    <w:rsid w:val="00D64358"/>
    <w:rsid w:val="00D856A7"/>
    <w:rsid w:val="00D872EE"/>
    <w:rsid w:val="00DA3006"/>
    <w:rsid w:val="00DA44A7"/>
    <w:rsid w:val="00DA7930"/>
    <w:rsid w:val="00DC4C6D"/>
    <w:rsid w:val="00DD2576"/>
    <w:rsid w:val="00DE4307"/>
    <w:rsid w:val="00DE459F"/>
    <w:rsid w:val="00DF0422"/>
    <w:rsid w:val="00E000F3"/>
    <w:rsid w:val="00E02DB0"/>
    <w:rsid w:val="00E13575"/>
    <w:rsid w:val="00E1420B"/>
    <w:rsid w:val="00E14273"/>
    <w:rsid w:val="00E15ED8"/>
    <w:rsid w:val="00E1770E"/>
    <w:rsid w:val="00E31439"/>
    <w:rsid w:val="00E328D7"/>
    <w:rsid w:val="00E5269D"/>
    <w:rsid w:val="00E53AE2"/>
    <w:rsid w:val="00E65249"/>
    <w:rsid w:val="00E726B6"/>
    <w:rsid w:val="00E72F94"/>
    <w:rsid w:val="00E74D9C"/>
    <w:rsid w:val="00E75732"/>
    <w:rsid w:val="00E77B7F"/>
    <w:rsid w:val="00E814FD"/>
    <w:rsid w:val="00E81BDF"/>
    <w:rsid w:val="00E83A26"/>
    <w:rsid w:val="00E87420"/>
    <w:rsid w:val="00E91863"/>
    <w:rsid w:val="00EA2FD1"/>
    <w:rsid w:val="00EC5A7E"/>
    <w:rsid w:val="00ED11CD"/>
    <w:rsid w:val="00EE2330"/>
    <w:rsid w:val="00EE645D"/>
    <w:rsid w:val="00EF54B9"/>
    <w:rsid w:val="00EF5AB7"/>
    <w:rsid w:val="00F005BA"/>
    <w:rsid w:val="00F11193"/>
    <w:rsid w:val="00F15859"/>
    <w:rsid w:val="00F2220F"/>
    <w:rsid w:val="00F27DAB"/>
    <w:rsid w:val="00F35EE8"/>
    <w:rsid w:val="00F41567"/>
    <w:rsid w:val="00F419C4"/>
    <w:rsid w:val="00F43929"/>
    <w:rsid w:val="00F50D45"/>
    <w:rsid w:val="00F56F0C"/>
    <w:rsid w:val="00F72DD6"/>
    <w:rsid w:val="00F75318"/>
    <w:rsid w:val="00F81100"/>
    <w:rsid w:val="00FA67B4"/>
    <w:rsid w:val="00FC51D5"/>
    <w:rsid w:val="00FC63C3"/>
    <w:rsid w:val="00FD185F"/>
    <w:rsid w:val="00FE1639"/>
    <w:rsid w:val="00FE5A55"/>
    <w:rsid w:val="00FE5B5E"/>
    <w:rsid w:val="00FF045F"/>
    <w:rsid w:val="00FF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302E5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E5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33r2nSk1h8&amp;t=331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62868-1FB4-4C79-BCE2-9A2E79AF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6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388</cp:revision>
  <dcterms:created xsi:type="dcterms:W3CDTF">2019-08-23T10:03:00Z</dcterms:created>
  <dcterms:modified xsi:type="dcterms:W3CDTF">2021-06-28T12:00:00Z</dcterms:modified>
</cp:coreProperties>
</file>